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9082D" w:rsidRDefault="00A8383C" w:rsidP="00B4330E">
      <w:pPr>
        <w:spacing w:line="240" w:lineRule="exact"/>
        <w:jc w:val="center"/>
      </w:pPr>
      <w:r w:rsidRPr="0079082D">
        <w:rPr>
          <w:noProof/>
        </w:rPr>
        <w:drawing>
          <wp:anchor distT="0" distB="0" distL="114300" distR="114300" simplePos="0" relativeHeight="251657728" behindDoc="0" locked="0" layoutInCell="1" allowOverlap="1" wp14:anchorId="3399BF91" wp14:editId="2C56EC6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9082D">
        <w:br w:type="textWrapping" w:clear="all"/>
      </w:r>
      <w:r w:rsidR="000C619F" w:rsidRPr="0079082D">
        <w:rPr>
          <w:b/>
          <w:sz w:val="28"/>
          <w:szCs w:val="28"/>
        </w:rPr>
        <w:t>Российская Федерация</w:t>
      </w:r>
    </w:p>
    <w:p w:rsidR="000C619F" w:rsidRPr="0079082D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Новгородская область</w:t>
      </w:r>
    </w:p>
    <w:p w:rsidR="000C619F" w:rsidRPr="0079082D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9082D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ДУМА ЧУДОВСКОГО МУНИЦИПАЛЬНОГО РАЙОНА</w:t>
      </w:r>
    </w:p>
    <w:p w:rsidR="008C2268" w:rsidRPr="0079082D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9082D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9082D">
        <w:rPr>
          <w:sz w:val="32"/>
          <w:szCs w:val="32"/>
        </w:rPr>
        <w:t>РЕШЕНИЕ</w:t>
      </w:r>
    </w:p>
    <w:p w:rsidR="008C2268" w:rsidRPr="0079082D" w:rsidRDefault="006C5C7C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от 16.03.2021</w:t>
      </w:r>
      <w:r w:rsidR="009B51DC" w:rsidRPr="0079082D">
        <w:rPr>
          <w:sz w:val="28"/>
          <w:szCs w:val="28"/>
        </w:rPr>
        <w:t xml:space="preserve"> № </w:t>
      </w:r>
      <w:r w:rsidR="001C401A">
        <w:rPr>
          <w:sz w:val="28"/>
          <w:szCs w:val="28"/>
        </w:rPr>
        <w:t>63</w:t>
      </w:r>
    </w:p>
    <w:p w:rsidR="008C2268" w:rsidRPr="0079082D" w:rsidRDefault="008C2268" w:rsidP="008C2268">
      <w:pPr>
        <w:jc w:val="both"/>
        <w:rPr>
          <w:sz w:val="28"/>
          <w:szCs w:val="28"/>
        </w:rPr>
      </w:pPr>
      <w:proofErr w:type="spellStart"/>
      <w:r w:rsidRPr="0079082D">
        <w:rPr>
          <w:sz w:val="28"/>
          <w:szCs w:val="28"/>
        </w:rPr>
        <w:t>г</w:t>
      </w:r>
      <w:proofErr w:type="gramStart"/>
      <w:r w:rsidRPr="0079082D">
        <w:rPr>
          <w:sz w:val="28"/>
          <w:szCs w:val="28"/>
        </w:rPr>
        <w:t>.Ч</w:t>
      </w:r>
      <w:proofErr w:type="gramEnd"/>
      <w:r w:rsidRPr="0079082D">
        <w:rPr>
          <w:sz w:val="28"/>
          <w:szCs w:val="28"/>
        </w:rPr>
        <w:t>удово</w:t>
      </w:r>
      <w:proofErr w:type="spellEnd"/>
    </w:p>
    <w:p w:rsidR="00203BF6" w:rsidRDefault="00203BF6" w:rsidP="00203BF6">
      <w:pPr>
        <w:jc w:val="both"/>
        <w:rPr>
          <w:bCs/>
          <w:sz w:val="28"/>
        </w:rPr>
      </w:pPr>
    </w:p>
    <w:p w:rsidR="001C401A" w:rsidRPr="007C48B3" w:rsidRDefault="001C401A" w:rsidP="001C401A">
      <w:pPr>
        <w:spacing w:line="240" w:lineRule="exact"/>
        <w:rPr>
          <w:b/>
          <w:bCs/>
          <w:sz w:val="28"/>
          <w:szCs w:val="28"/>
        </w:rPr>
      </w:pPr>
      <w:r w:rsidRPr="007C48B3">
        <w:rPr>
          <w:b/>
          <w:bCs/>
          <w:sz w:val="28"/>
          <w:szCs w:val="28"/>
        </w:rPr>
        <w:t xml:space="preserve">Об </w:t>
      </w:r>
      <w:proofErr w:type="gramStart"/>
      <w:r w:rsidRPr="007C48B3">
        <w:rPr>
          <w:b/>
          <w:bCs/>
          <w:sz w:val="28"/>
          <w:szCs w:val="28"/>
        </w:rPr>
        <w:t>отчете</w:t>
      </w:r>
      <w:proofErr w:type="gramEnd"/>
      <w:r w:rsidRPr="007C48B3">
        <w:rPr>
          <w:b/>
          <w:bCs/>
          <w:sz w:val="28"/>
          <w:szCs w:val="28"/>
        </w:rPr>
        <w:t xml:space="preserve"> о работе </w:t>
      </w:r>
    </w:p>
    <w:p w:rsidR="001C401A" w:rsidRPr="007C48B3" w:rsidRDefault="001C401A" w:rsidP="001C401A">
      <w:pPr>
        <w:spacing w:line="240" w:lineRule="exact"/>
        <w:rPr>
          <w:b/>
          <w:bCs/>
          <w:sz w:val="28"/>
          <w:szCs w:val="28"/>
        </w:rPr>
      </w:pPr>
      <w:r w:rsidRPr="007C48B3">
        <w:rPr>
          <w:b/>
          <w:bCs/>
          <w:sz w:val="28"/>
          <w:szCs w:val="28"/>
        </w:rPr>
        <w:t xml:space="preserve">Контрольно-счетной палаты </w:t>
      </w:r>
    </w:p>
    <w:p w:rsidR="001C401A" w:rsidRPr="007C48B3" w:rsidRDefault="001C401A" w:rsidP="001C401A">
      <w:pPr>
        <w:spacing w:line="240" w:lineRule="exact"/>
        <w:rPr>
          <w:b/>
          <w:bCs/>
          <w:sz w:val="28"/>
          <w:szCs w:val="28"/>
        </w:rPr>
      </w:pPr>
      <w:r w:rsidRPr="007C48B3">
        <w:rPr>
          <w:b/>
          <w:bCs/>
          <w:sz w:val="28"/>
          <w:szCs w:val="28"/>
        </w:rPr>
        <w:t xml:space="preserve">Чудовского муниципального </w:t>
      </w:r>
    </w:p>
    <w:p w:rsidR="001C401A" w:rsidRPr="007C48B3" w:rsidRDefault="001C401A" w:rsidP="001C401A">
      <w:pPr>
        <w:spacing w:line="240" w:lineRule="exact"/>
        <w:rPr>
          <w:b/>
          <w:bCs/>
          <w:sz w:val="28"/>
          <w:szCs w:val="28"/>
        </w:rPr>
      </w:pPr>
      <w:r w:rsidRPr="007C48B3">
        <w:rPr>
          <w:b/>
          <w:bCs/>
          <w:sz w:val="28"/>
          <w:szCs w:val="28"/>
        </w:rPr>
        <w:t>района за 2020 год</w:t>
      </w:r>
    </w:p>
    <w:p w:rsidR="001C401A" w:rsidRPr="007C48B3" w:rsidRDefault="001C401A" w:rsidP="001C40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01A" w:rsidRPr="007C48B3" w:rsidRDefault="001C401A" w:rsidP="001C40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01A" w:rsidRPr="007C48B3" w:rsidRDefault="001C401A" w:rsidP="001C40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7C48B3">
        <w:rPr>
          <w:sz w:val="28"/>
          <w:szCs w:val="28"/>
        </w:rPr>
        <w:tab/>
        <w:t>В соответствии с пунктом 2 ст</w:t>
      </w:r>
      <w:r>
        <w:rPr>
          <w:sz w:val="28"/>
          <w:szCs w:val="28"/>
        </w:rPr>
        <w:t xml:space="preserve">атьи 19 Федерального закона от 7 февраля </w:t>
      </w:r>
      <w:r w:rsidRPr="007C48B3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 w:rsidRPr="007C48B3">
        <w:rPr>
          <w:sz w:val="28"/>
          <w:szCs w:val="28"/>
        </w:rPr>
        <w:t xml:space="preserve"> № 6-ФЗ </w:t>
      </w:r>
      <w:r>
        <w:rPr>
          <w:rFonts w:eastAsia="Calibri"/>
          <w:sz w:val="28"/>
          <w:szCs w:val="28"/>
        </w:rPr>
        <w:t>«</w:t>
      </w:r>
      <w:r w:rsidRPr="007C48B3">
        <w:rPr>
          <w:rFonts w:eastAsia="Calibri"/>
          <w:sz w:val="28"/>
          <w:szCs w:val="28"/>
        </w:rPr>
        <w:t>Об общих принципах организации и деятельности ко</w:t>
      </w:r>
      <w:r w:rsidRPr="007C48B3">
        <w:rPr>
          <w:rFonts w:eastAsia="Calibri"/>
          <w:sz w:val="28"/>
          <w:szCs w:val="28"/>
        </w:rPr>
        <w:t>н</w:t>
      </w:r>
      <w:r w:rsidRPr="007C48B3">
        <w:rPr>
          <w:rFonts w:eastAsia="Calibri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eastAsia="Calibri"/>
          <w:sz w:val="28"/>
          <w:szCs w:val="28"/>
        </w:rPr>
        <w:t>»</w:t>
      </w:r>
    </w:p>
    <w:p w:rsidR="001C401A" w:rsidRPr="007C48B3" w:rsidRDefault="001C401A" w:rsidP="001C401A">
      <w:pPr>
        <w:ind w:firstLine="708"/>
        <w:jc w:val="both"/>
        <w:rPr>
          <w:sz w:val="28"/>
          <w:szCs w:val="28"/>
          <w:lang w:eastAsia="ar-SA"/>
        </w:rPr>
      </w:pPr>
      <w:r w:rsidRPr="007C48B3">
        <w:rPr>
          <w:sz w:val="28"/>
          <w:szCs w:val="28"/>
        </w:rPr>
        <w:t>Дума Чудовского муниципального района</w:t>
      </w:r>
    </w:p>
    <w:p w:rsidR="001C401A" w:rsidRPr="007C48B3" w:rsidRDefault="001C401A" w:rsidP="001C401A">
      <w:pPr>
        <w:jc w:val="both"/>
        <w:rPr>
          <w:b/>
          <w:sz w:val="28"/>
          <w:szCs w:val="28"/>
        </w:rPr>
      </w:pPr>
      <w:r w:rsidRPr="007C48B3">
        <w:rPr>
          <w:b/>
          <w:sz w:val="28"/>
          <w:szCs w:val="28"/>
        </w:rPr>
        <w:t>РЕШИЛА:</w:t>
      </w:r>
    </w:p>
    <w:p w:rsidR="001C401A" w:rsidRPr="007C48B3" w:rsidRDefault="001C401A" w:rsidP="001C401A">
      <w:pPr>
        <w:jc w:val="both"/>
        <w:rPr>
          <w:b/>
          <w:sz w:val="28"/>
          <w:szCs w:val="28"/>
        </w:rPr>
      </w:pPr>
    </w:p>
    <w:p w:rsidR="001C401A" w:rsidRPr="007C48B3" w:rsidRDefault="001C401A" w:rsidP="001C401A">
      <w:pPr>
        <w:ind w:firstLine="705"/>
        <w:jc w:val="both"/>
        <w:rPr>
          <w:sz w:val="28"/>
          <w:szCs w:val="28"/>
        </w:rPr>
      </w:pPr>
      <w:r w:rsidRPr="007C48B3">
        <w:rPr>
          <w:sz w:val="28"/>
          <w:szCs w:val="28"/>
        </w:rPr>
        <w:t xml:space="preserve">1. Принять к сведению прилагаемый Отчет о работе Контрольно-счетной палаты Чудовского муниципального района за 2020 год. </w:t>
      </w:r>
    </w:p>
    <w:p w:rsidR="00C23138" w:rsidRPr="00CD5241" w:rsidRDefault="00C23138" w:rsidP="00C231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D5241">
        <w:rPr>
          <w:sz w:val="28"/>
          <w:szCs w:val="28"/>
        </w:rPr>
        <w:t>. Опубликовать решение в бюллетене «</w:t>
      </w:r>
      <w:proofErr w:type="spellStart"/>
      <w:r w:rsidRPr="00CD5241">
        <w:rPr>
          <w:sz w:val="28"/>
          <w:szCs w:val="28"/>
        </w:rPr>
        <w:t>Чудовский</w:t>
      </w:r>
      <w:proofErr w:type="spellEnd"/>
      <w:r w:rsidRPr="00CD5241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F5889" w:rsidRDefault="000F5889" w:rsidP="00E7125B">
      <w:pPr>
        <w:jc w:val="both"/>
        <w:rPr>
          <w:sz w:val="28"/>
          <w:szCs w:val="28"/>
        </w:rPr>
      </w:pPr>
    </w:p>
    <w:p w:rsidR="000F5889" w:rsidRDefault="000F5889" w:rsidP="00E7125B">
      <w:pPr>
        <w:jc w:val="both"/>
        <w:rPr>
          <w:sz w:val="28"/>
          <w:szCs w:val="28"/>
        </w:rPr>
      </w:pPr>
    </w:p>
    <w:p w:rsidR="001C401A" w:rsidRPr="0079082D" w:rsidRDefault="001C401A" w:rsidP="00E7125B">
      <w:pPr>
        <w:jc w:val="both"/>
        <w:rPr>
          <w:sz w:val="28"/>
          <w:szCs w:val="28"/>
        </w:rPr>
      </w:pPr>
    </w:p>
    <w:p w:rsidR="00E812EA" w:rsidRPr="00DA3010" w:rsidRDefault="00E812EA" w:rsidP="00E812EA">
      <w:pPr>
        <w:spacing w:line="240" w:lineRule="exact"/>
        <w:jc w:val="both"/>
        <w:rPr>
          <w:b/>
          <w:bCs/>
          <w:sz w:val="28"/>
        </w:rPr>
      </w:pPr>
      <w:r w:rsidRPr="00DA3010">
        <w:rPr>
          <w:b/>
          <w:bCs/>
          <w:sz w:val="28"/>
        </w:rPr>
        <w:t>Председатель Думы</w:t>
      </w:r>
    </w:p>
    <w:p w:rsidR="00E812EA" w:rsidRPr="00DA3010" w:rsidRDefault="00E812EA" w:rsidP="00E812EA">
      <w:pPr>
        <w:spacing w:line="240" w:lineRule="exact"/>
        <w:jc w:val="both"/>
        <w:rPr>
          <w:b/>
          <w:bCs/>
          <w:sz w:val="28"/>
        </w:rPr>
      </w:pPr>
      <w:r w:rsidRPr="00DA3010">
        <w:rPr>
          <w:b/>
          <w:bCs/>
          <w:sz w:val="28"/>
        </w:rPr>
        <w:t>Чудовского муниципального</w:t>
      </w:r>
    </w:p>
    <w:p w:rsidR="00A90106" w:rsidRDefault="00E812EA" w:rsidP="004A770F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р</w:t>
      </w:r>
      <w:r w:rsidRPr="00DA3010">
        <w:rPr>
          <w:b/>
          <w:bCs/>
          <w:sz w:val="28"/>
        </w:rPr>
        <w:t>айона</w:t>
      </w:r>
      <w:r w:rsidR="00A255E1">
        <w:rPr>
          <w:b/>
          <w:bCs/>
          <w:sz w:val="28"/>
        </w:rPr>
        <w:tab/>
      </w:r>
      <w:r w:rsidR="00A255E1">
        <w:rPr>
          <w:b/>
          <w:bCs/>
          <w:sz w:val="28"/>
        </w:rPr>
        <w:tab/>
      </w:r>
      <w:r w:rsidR="00A255E1">
        <w:rPr>
          <w:b/>
          <w:bCs/>
          <w:sz w:val="28"/>
        </w:rPr>
        <w:tab/>
      </w:r>
      <w:r w:rsidR="00A255E1">
        <w:rPr>
          <w:b/>
          <w:bCs/>
          <w:sz w:val="28"/>
        </w:rPr>
        <w:tab/>
      </w:r>
      <w:r w:rsidR="00A255E1">
        <w:rPr>
          <w:b/>
          <w:bCs/>
          <w:sz w:val="28"/>
        </w:rPr>
        <w:tab/>
      </w:r>
      <w:r w:rsidR="00A255E1">
        <w:rPr>
          <w:b/>
          <w:bCs/>
          <w:sz w:val="28"/>
        </w:rPr>
        <w:tab/>
      </w:r>
      <w:r w:rsidRPr="00DA3010">
        <w:rPr>
          <w:b/>
          <w:bCs/>
          <w:sz w:val="28"/>
        </w:rPr>
        <w:t>Н.А. Кошелева</w:t>
      </w:r>
    </w:p>
    <w:p w:rsidR="00203BF6" w:rsidRDefault="00203BF6" w:rsidP="00A255E1">
      <w:pPr>
        <w:jc w:val="both"/>
        <w:rPr>
          <w:sz w:val="28"/>
        </w:rPr>
      </w:pPr>
      <w:bookmarkStart w:id="0" w:name="_GoBack"/>
    </w:p>
    <w:p w:rsidR="001C401A" w:rsidRDefault="001C401A" w:rsidP="00A255E1">
      <w:pPr>
        <w:jc w:val="both"/>
        <w:rPr>
          <w:sz w:val="28"/>
        </w:rPr>
      </w:pPr>
    </w:p>
    <w:p w:rsidR="001C401A" w:rsidRDefault="001C401A" w:rsidP="00A255E1">
      <w:pPr>
        <w:jc w:val="both"/>
        <w:rPr>
          <w:sz w:val="28"/>
        </w:rPr>
      </w:pPr>
    </w:p>
    <w:p w:rsidR="001C401A" w:rsidRDefault="001C401A" w:rsidP="00A255E1">
      <w:pPr>
        <w:jc w:val="both"/>
        <w:rPr>
          <w:sz w:val="28"/>
        </w:rPr>
      </w:pPr>
    </w:p>
    <w:p w:rsidR="001C401A" w:rsidRDefault="001C401A" w:rsidP="00A255E1">
      <w:pPr>
        <w:jc w:val="both"/>
        <w:rPr>
          <w:sz w:val="28"/>
        </w:rPr>
      </w:pPr>
    </w:p>
    <w:p w:rsidR="001C401A" w:rsidRDefault="001C401A" w:rsidP="00A255E1">
      <w:pPr>
        <w:jc w:val="both"/>
        <w:rPr>
          <w:sz w:val="28"/>
        </w:rPr>
      </w:pPr>
    </w:p>
    <w:bookmarkEnd w:id="0"/>
    <w:p w:rsidR="001C401A" w:rsidRDefault="001C401A" w:rsidP="001C401A">
      <w:pPr>
        <w:jc w:val="both"/>
        <w:rPr>
          <w:sz w:val="28"/>
        </w:rPr>
      </w:pPr>
    </w:p>
    <w:p w:rsidR="001C401A" w:rsidRDefault="001C401A" w:rsidP="001C401A">
      <w:pPr>
        <w:jc w:val="both"/>
        <w:rPr>
          <w:sz w:val="28"/>
        </w:rPr>
      </w:pPr>
    </w:p>
    <w:p w:rsidR="001C401A" w:rsidRDefault="001C401A" w:rsidP="001C401A">
      <w:pPr>
        <w:jc w:val="both"/>
        <w:rPr>
          <w:sz w:val="28"/>
        </w:rPr>
      </w:pPr>
    </w:p>
    <w:p w:rsidR="001C401A" w:rsidRDefault="001C401A" w:rsidP="001C401A">
      <w:pPr>
        <w:jc w:val="both"/>
        <w:rPr>
          <w:sz w:val="28"/>
        </w:rPr>
      </w:pPr>
    </w:p>
    <w:p w:rsidR="00C23138" w:rsidRDefault="00C23138" w:rsidP="001C401A">
      <w:pPr>
        <w:jc w:val="both"/>
        <w:rPr>
          <w:sz w:val="28"/>
        </w:rPr>
      </w:pPr>
    </w:p>
    <w:p w:rsidR="00C23138" w:rsidRDefault="00C23138" w:rsidP="001C401A">
      <w:pPr>
        <w:jc w:val="both"/>
        <w:rPr>
          <w:sz w:val="28"/>
        </w:rPr>
      </w:pPr>
    </w:p>
    <w:p w:rsidR="001C401A" w:rsidRDefault="001C401A" w:rsidP="001C401A">
      <w:pPr>
        <w:jc w:val="both"/>
        <w:rPr>
          <w:sz w:val="28"/>
        </w:rPr>
      </w:pPr>
    </w:p>
    <w:p w:rsidR="001C401A" w:rsidRDefault="001C401A" w:rsidP="001C401A">
      <w:pPr>
        <w:jc w:val="both"/>
        <w:rPr>
          <w:sz w:val="28"/>
        </w:rPr>
      </w:pPr>
    </w:p>
    <w:p w:rsidR="001C401A" w:rsidRDefault="001C401A" w:rsidP="001C401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ОТЧЕТ</w:t>
      </w:r>
    </w:p>
    <w:p w:rsidR="001C401A" w:rsidRPr="001C401A" w:rsidRDefault="001C401A" w:rsidP="001C401A">
      <w:pPr>
        <w:spacing w:before="120" w:line="240" w:lineRule="exact"/>
        <w:jc w:val="center"/>
        <w:rPr>
          <w:b/>
          <w:sz w:val="28"/>
          <w:szCs w:val="28"/>
        </w:rPr>
      </w:pPr>
      <w:r w:rsidRPr="001C401A">
        <w:rPr>
          <w:b/>
          <w:sz w:val="28"/>
          <w:szCs w:val="28"/>
        </w:rPr>
        <w:t>о работе Контрольно-счетной палаты</w:t>
      </w:r>
    </w:p>
    <w:p w:rsidR="001C401A" w:rsidRPr="001C401A" w:rsidRDefault="001C401A" w:rsidP="001C401A">
      <w:pPr>
        <w:spacing w:line="240" w:lineRule="exact"/>
        <w:jc w:val="center"/>
        <w:rPr>
          <w:b/>
          <w:sz w:val="28"/>
          <w:szCs w:val="28"/>
        </w:rPr>
      </w:pPr>
      <w:r w:rsidRPr="001C401A">
        <w:rPr>
          <w:b/>
          <w:sz w:val="28"/>
          <w:szCs w:val="28"/>
        </w:rPr>
        <w:t>Чудовского муниципального района за 2020 год</w:t>
      </w:r>
    </w:p>
    <w:p w:rsidR="001C401A" w:rsidRDefault="001C401A" w:rsidP="001C401A">
      <w:pPr>
        <w:autoSpaceDE w:val="0"/>
        <w:autoSpaceDN w:val="0"/>
        <w:adjustRightInd w:val="0"/>
        <w:ind w:firstLine="708"/>
        <w:jc w:val="center"/>
        <w:outlineLvl w:val="0"/>
        <w:rPr>
          <w:sz w:val="28"/>
          <w:szCs w:val="28"/>
        </w:rPr>
      </w:pP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Контрольно-счетная палата Ч</w:t>
      </w:r>
      <w:r>
        <w:rPr>
          <w:sz w:val="28"/>
          <w:szCs w:val="28"/>
        </w:rPr>
        <w:t>удовского муниципального района</w:t>
      </w:r>
      <w:r w:rsidRPr="00A47B68">
        <w:rPr>
          <w:sz w:val="28"/>
          <w:szCs w:val="28"/>
        </w:rPr>
        <w:t xml:space="preserve"> (далее по тексту Контрольно-счетная палата) – орган внешнего муниципального фина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>сового контроля</w:t>
      </w:r>
      <w:r w:rsidRPr="00A47B68">
        <w:rPr>
          <w:rStyle w:val="af7"/>
          <w:sz w:val="28"/>
          <w:szCs w:val="28"/>
        </w:rPr>
        <w:footnoteReference w:id="1"/>
      </w:r>
      <w:r>
        <w:rPr>
          <w:sz w:val="28"/>
          <w:szCs w:val="28"/>
        </w:rPr>
        <w:t xml:space="preserve">, </w:t>
      </w:r>
      <w:r w:rsidRPr="00A47B68">
        <w:rPr>
          <w:sz w:val="28"/>
          <w:szCs w:val="28"/>
        </w:rPr>
        <w:t xml:space="preserve">образованный Думой Чудовского муниципального района и подотчетный Думе Чудовского муниципального района. 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Положение о Контрольно-счетной палате Чудовского муниципального района (далее – Положение) утверждено решением Думы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 от 27.12.2011 № 110 «О Контрольно-счетной палате Чудовск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го муниципального района». В Положение внесены изменения: решением Д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мы Чудовского муниципального района от 25.12.2012 № 253, решением Думы Чудовского муниципального района от 31.03.2014 № 402, решением Думы Ч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довского муниципального района от 26.03.2019 № 327. Изменения носят уто</w:t>
      </w:r>
      <w:r w:rsidRPr="00A47B68">
        <w:rPr>
          <w:sz w:val="28"/>
          <w:szCs w:val="28"/>
        </w:rPr>
        <w:t>ч</w:t>
      </w:r>
      <w:r w:rsidRPr="00A47B68">
        <w:rPr>
          <w:sz w:val="28"/>
          <w:szCs w:val="28"/>
        </w:rPr>
        <w:t>няющий характер и связаны с изменением федерального законодательства</w:t>
      </w:r>
      <w:r w:rsidRPr="00A47B68">
        <w:rPr>
          <w:rStyle w:val="af7"/>
          <w:sz w:val="28"/>
          <w:szCs w:val="28"/>
        </w:rPr>
        <w:footnoteReference w:id="2"/>
      </w:r>
      <w:r w:rsidRPr="00A47B68">
        <w:rPr>
          <w:sz w:val="28"/>
          <w:szCs w:val="28"/>
        </w:rPr>
        <w:t>, р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>гулирующего деятельность орган</w:t>
      </w:r>
      <w:r>
        <w:rPr>
          <w:sz w:val="28"/>
          <w:szCs w:val="28"/>
        </w:rPr>
        <w:t>а</w:t>
      </w:r>
      <w:r w:rsidRPr="00A47B68">
        <w:rPr>
          <w:sz w:val="28"/>
          <w:szCs w:val="28"/>
        </w:rPr>
        <w:t xml:space="preserve"> внешнего муниципального финансового контроля. 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059BD">
        <w:rPr>
          <w:sz w:val="28"/>
          <w:szCs w:val="28"/>
        </w:rPr>
        <w:t>Отчет о работе Контрольно-счетной палаты Чудовского муниципального райо</w:t>
      </w:r>
      <w:r>
        <w:rPr>
          <w:sz w:val="28"/>
          <w:szCs w:val="28"/>
        </w:rPr>
        <w:t xml:space="preserve">на </w:t>
      </w:r>
      <w:r w:rsidRPr="005059BD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5059BD">
        <w:rPr>
          <w:sz w:val="28"/>
          <w:szCs w:val="28"/>
        </w:rPr>
        <w:t xml:space="preserve"> год подготовлен в соот</w:t>
      </w:r>
      <w:r>
        <w:rPr>
          <w:sz w:val="28"/>
          <w:szCs w:val="28"/>
        </w:rPr>
        <w:t>ветствии с пунктом 2 статьи 19 Ф</w:t>
      </w:r>
      <w:r w:rsidRPr="005059BD">
        <w:rPr>
          <w:sz w:val="28"/>
          <w:szCs w:val="28"/>
        </w:rPr>
        <w:t>ед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рального закона от 7 февраля 2011 года № 6-ФЗ «Об общих принципах орган</w:t>
      </w:r>
      <w:r w:rsidRPr="005059BD">
        <w:rPr>
          <w:sz w:val="28"/>
          <w:szCs w:val="28"/>
        </w:rPr>
        <w:t>и</w:t>
      </w:r>
      <w:r w:rsidRPr="005059BD">
        <w:rPr>
          <w:sz w:val="28"/>
          <w:szCs w:val="28"/>
        </w:rPr>
        <w:t>зации и деятельности контрольно-счетных органов субъектов Российской Ф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дерации и муниципальных образований» (далее – федеральный закон), частью 2 пункта 17 Положения о Контрольно-счетной палате Чудовского муниципальн</w:t>
      </w:r>
      <w:r w:rsidRPr="005059BD"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 w:rsidRPr="005059BD">
        <w:rPr>
          <w:sz w:val="28"/>
          <w:szCs w:val="28"/>
        </w:rPr>
        <w:t>района и содержит обобщенные сведения о</w:t>
      </w:r>
      <w:proofErr w:type="gramEnd"/>
      <w:r w:rsidRPr="005059BD">
        <w:rPr>
          <w:sz w:val="28"/>
          <w:szCs w:val="28"/>
        </w:rPr>
        <w:t xml:space="preserve"> работе Контрольно-счетной п</w:t>
      </w:r>
      <w:r w:rsidRPr="005059BD">
        <w:rPr>
          <w:sz w:val="28"/>
          <w:szCs w:val="28"/>
        </w:rPr>
        <w:t>а</w:t>
      </w:r>
      <w:r w:rsidRPr="005059BD">
        <w:rPr>
          <w:sz w:val="28"/>
          <w:szCs w:val="28"/>
        </w:rPr>
        <w:t>латы в 20</w:t>
      </w:r>
      <w:r>
        <w:rPr>
          <w:sz w:val="28"/>
          <w:szCs w:val="28"/>
        </w:rPr>
        <w:t>20</w:t>
      </w:r>
      <w:r w:rsidRPr="005059BD">
        <w:rPr>
          <w:sz w:val="28"/>
          <w:szCs w:val="28"/>
        </w:rPr>
        <w:t xml:space="preserve"> году. 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20</w:t>
      </w:r>
      <w:r>
        <w:rPr>
          <w:sz w:val="28"/>
          <w:szCs w:val="28"/>
        </w:rPr>
        <w:t>19</w:t>
      </w:r>
      <w:r w:rsidRPr="00A47B68">
        <w:rPr>
          <w:sz w:val="28"/>
          <w:szCs w:val="28"/>
        </w:rPr>
        <w:t xml:space="preserve"> году представительные органы 4 поселений, входящих в состав  Чудовского муниципального района, передали полномочия по осуществлению внешнего муниципального финансового контроля</w:t>
      </w:r>
      <w:r>
        <w:rPr>
          <w:rStyle w:val="af7"/>
          <w:sz w:val="28"/>
          <w:szCs w:val="28"/>
        </w:rPr>
        <w:footnoteReference w:id="3"/>
      </w:r>
      <w:r>
        <w:rPr>
          <w:sz w:val="28"/>
          <w:szCs w:val="28"/>
        </w:rPr>
        <w:t xml:space="preserve"> в 2020 году, Контрольно-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C401A" w:rsidRPr="00A47B68" w:rsidRDefault="001C401A" w:rsidP="001C40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счетной палате Чудовского муниципального района</w:t>
      </w:r>
      <w:r w:rsidRPr="00A47B68">
        <w:rPr>
          <w:sz w:val="28"/>
          <w:szCs w:val="28"/>
        </w:rPr>
        <w:t>.</w:t>
      </w:r>
      <w:r>
        <w:rPr>
          <w:sz w:val="28"/>
          <w:szCs w:val="28"/>
        </w:rPr>
        <w:t xml:space="preserve"> В 2020 году внешним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ниципальным финансовым контролем были охвачены все поселения Чудовск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района.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135F">
        <w:rPr>
          <w:sz w:val="28"/>
          <w:szCs w:val="28"/>
        </w:rPr>
        <w:t>Кадровое, финансовое и информационное обеспечение Контрольно-счетной палаты Чудовского муниципального района представлено в Прилож</w:t>
      </w:r>
      <w:r w:rsidRPr="0007135F">
        <w:rPr>
          <w:sz w:val="28"/>
          <w:szCs w:val="28"/>
        </w:rPr>
        <w:t>е</w:t>
      </w:r>
      <w:r w:rsidRPr="0007135F">
        <w:rPr>
          <w:sz w:val="28"/>
          <w:szCs w:val="28"/>
        </w:rPr>
        <w:t>нии 1.</w:t>
      </w:r>
      <w:r>
        <w:rPr>
          <w:sz w:val="28"/>
          <w:szCs w:val="28"/>
        </w:rPr>
        <w:t xml:space="preserve"> </w:t>
      </w:r>
      <w:r w:rsidRPr="00A47B68">
        <w:rPr>
          <w:sz w:val="28"/>
          <w:szCs w:val="28"/>
        </w:rPr>
        <w:t>Штатная численность Контрольно-счетной палаты установлена Думой Чудовского муниципального района в количестве двух единиц</w:t>
      </w:r>
      <w:r>
        <w:rPr>
          <w:rStyle w:val="af7"/>
          <w:sz w:val="28"/>
          <w:szCs w:val="28"/>
        </w:rPr>
        <w:footnoteReference w:id="4"/>
      </w:r>
      <w:r>
        <w:rPr>
          <w:sz w:val="28"/>
          <w:szCs w:val="28"/>
        </w:rPr>
        <w:t>.</w:t>
      </w:r>
      <w:r w:rsidRPr="00A47B68">
        <w:rPr>
          <w:sz w:val="28"/>
          <w:szCs w:val="28"/>
        </w:rPr>
        <w:t xml:space="preserve"> </w:t>
      </w:r>
      <w:r w:rsidRPr="00114B8A">
        <w:rPr>
          <w:sz w:val="28"/>
          <w:szCs w:val="28"/>
        </w:rPr>
        <w:t>Председатель и аудитор Контрольно-счетной палаты замещают муниципальные должности. Срок полномочий председателя, аудитора Контрольно-счетной палаты соста</w:t>
      </w:r>
      <w:r w:rsidRPr="00114B8A">
        <w:rPr>
          <w:sz w:val="28"/>
          <w:szCs w:val="28"/>
        </w:rPr>
        <w:t>в</w:t>
      </w:r>
      <w:r w:rsidRPr="00114B8A">
        <w:rPr>
          <w:sz w:val="28"/>
          <w:szCs w:val="28"/>
        </w:rPr>
        <w:t>ляет пять лет, заканчивается в первом полугодии 2022</w:t>
      </w:r>
      <w:r>
        <w:rPr>
          <w:sz w:val="28"/>
          <w:szCs w:val="28"/>
        </w:rPr>
        <w:t xml:space="preserve"> года.</w:t>
      </w:r>
      <w:r w:rsidRPr="00114B8A">
        <w:rPr>
          <w:sz w:val="28"/>
          <w:szCs w:val="28"/>
        </w:rPr>
        <w:t xml:space="preserve"> </w:t>
      </w:r>
      <w:r w:rsidRPr="00A47B68">
        <w:rPr>
          <w:sz w:val="28"/>
          <w:szCs w:val="28"/>
        </w:rPr>
        <w:t>Контрольно-счетная палата Чудовского муниципального района не имеет аппарата</w:t>
      </w:r>
      <w:r>
        <w:rPr>
          <w:rStyle w:val="af7"/>
          <w:sz w:val="28"/>
          <w:szCs w:val="28"/>
        </w:rPr>
        <w:footnoteReference w:id="5"/>
      </w:r>
      <w:r w:rsidRPr="00A47B68">
        <w:rPr>
          <w:sz w:val="28"/>
          <w:szCs w:val="28"/>
        </w:rPr>
        <w:t>, что негативно сказывается на ее деятельности, так как функции по сбору</w:t>
      </w:r>
      <w:r>
        <w:rPr>
          <w:sz w:val="28"/>
          <w:szCs w:val="28"/>
        </w:rPr>
        <w:t>, обрабо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ки информац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анализу</w:t>
      </w:r>
      <w:r w:rsidRPr="00A47B68">
        <w:rPr>
          <w:sz w:val="28"/>
          <w:szCs w:val="28"/>
        </w:rPr>
        <w:t xml:space="preserve"> совмещ</w:t>
      </w:r>
      <w:r>
        <w:rPr>
          <w:sz w:val="28"/>
          <w:szCs w:val="28"/>
        </w:rPr>
        <w:t>ены и выполняются аудитором Контрол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но-счетной палаты Чудовского муниципального района и председателем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трольно-счетной палаты Чудовского муниципального района</w:t>
      </w:r>
      <w:r w:rsidRPr="00A47B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A47B68">
        <w:rPr>
          <w:sz w:val="28"/>
          <w:szCs w:val="28"/>
        </w:rPr>
        <w:t xml:space="preserve"> году </w:t>
      </w:r>
      <w:r>
        <w:rPr>
          <w:sz w:val="28"/>
          <w:szCs w:val="28"/>
        </w:rPr>
        <w:t>д</w:t>
      </w:r>
      <w:r w:rsidRPr="00DF3062">
        <w:rPr>
          <w:sz w:val="28"/>
          <w:szCs w:val="28"/>
        </w:rPr>
        <w:t xml:space="preserve">енежное содержание </w:t>
      </w:r>
      <w:r w:rsidRPr="00A47B68">
        <w:rPr>
          <w:sz w:val="28"/>
          <w:szCs w:val="28"/>
        </w:rPr>
        <w:t>председателя Контрольно-счетной п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 xml:space="preserve">латы </w:t>
      </w:r>
      <w:r w:rsidRPr="00DF3062">
        <w:rPr>
          <w:sz w:val="28"/>
          <w:szCs w:val="28"/>
        </w:rPr>
        <w:t>выплачива</w:t>
      </w:r>
      <w:r>
        <w:rPr>
          <w:sz w:val="28"/>
          <w:szCs w:val="28"/>
        </w:rPr>
        <w:t xml:space="preserve">лось </w:t>
      </w:r>
      <w:r w:rsidRPr="00DF3062">
        <w:rPr>
          <w:sz w:val="28"/>
          <w:szCs w:val="28"/>
        </w:rPr>
        <w:t xml:space="preserve">за счет средств </w:t>
      </w:r>
      <w:r w:rsidRPr="00A47B68">
        <w:rPr>
          <w:sz w:val="28"/>
          <w:szCs w:val="28"/>
        </w:rPr>
        <w:t>бюджета Ч</w:t>
      </w:r>
      <w:r>
        <w:rPr>
          <w:sz w:val="28"/>
          <w:szCs w:val="28"/>
        </w:rPr>
        <w:t>удовского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она,</w:t>
      </w:r>
      <w:r w:rsidRPr="00A47B68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денежное содержание</w:t>
      </w:r>
      <w:r w:rsidRPr="00A47B68">
        <w:rPr>
          <w:sz w:val="28"/>
          <w:szCs w:val="28"/>
        </w:rPr>
        <w:t xml:space="preserve"> аудитора - за счет средств бюджетов поселений. М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>териально-техническое обеспечение - удовлетворительное. Контрольно-счетной палате Чудовского муниципального района предоставлено помещение в  бе</w:t>
      </w:r>
      <w:r w:rsidRPr="00A47B68">
        <w:rPr>
          <w:sz w:val="28"/>
          <w:szCs w:val="28"/>
        </w:rPr>
        <w:t>з</w:t>
      </w:r>
      <w:r w:rsidRPr="00A47B68">
        <w:rPr>
          <w:sz w:val="28"/>
          <w:szCs w:val="28"/>
        </w:rPr>
        <w:t>возмездное пользование муниципальным казенным учреждением «Единая д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журно-диспетчерская и транспортно-хозяйственная служба Администрации Чудовского муниципального района». </w:t>
      </w:r>
      <w:r>
        <w:rPr>
          <w:sz w:val="28"/>
          <w:szCs w:val="28"/>
        </w:rPr>
        <w:t>Закупка товаров, работ и услуг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трольно-счетной палатой осуществляется в соответствии с требованиями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закона от 5 апреля 2013 года № 44-ФЗ «О контрактной системе в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 закупок товаров, работ, услуг для обеспечения государственных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нужд». 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соответ</w:t>
      </w:r>
      <w:r>
        <w:rPr>
          <w:sz w:val="28"/>
          <w:szCs w:val="28"/>
        </w:rPr>
        <w:t xml:space="preserve">ствии с Федеральным законом от </w:t>
      </w:r>
      <w:r w:rsidRPr="00A47B68">
        <w:rPr>
          <w:sz w:val="28"/>
          <w:szCs w:val="28"/>
        </w:rPr>
        <w:t>7 февраля 2011 года № 6-ФЗ «Об общих принципах организации и деятельности контрольно-счетных орг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>нов субъектов Российской Федерации и муниципальных образований» Ко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>трольно-счетная палата реализует следующие полномочия: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1) </w:t>
      </w:r>
      <w:proofErr w:type="gramStart"/>
      <w:r w:rsidRPr="00A47B68">
        <w:rPr>
          <w:sz w:val="28"/>
          <w:szCs w:val="28"/>
        </w:rPr>
        <w:t>контроль за</w:t>
      </w:r>
      <w:proofErr w:type="gramEnd"/>
      <w:r w:rsidRPr="00A47B68">
        <w:rPr>
          <w:sz w:val="28"/>
          <w:szCs w:val="28"/>
        </w:rPr>
        <w:t xml:space="preserve"> исполнением бюджета Чудовского муниципального рай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на;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2) экспертиза проектов бюджета Чудовского муниципального района;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3) внешняя проверка годового отчета об исполнении бюджета Чудовского муниципального района;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4) организация и осуществление </w:t>
      </w:r>
      <w:proofErr w:type="gramStart"/>
      <w:r w:rsidRPr="00A47B68">
        <w:rPr>
          <w:sz w:val="28"/>
          <w:szCs w:val="28"/>
        </w:rPr>
        <w:t>контроля за</w:t>
      </w:r>
      <w:proofErr w:type="gramEnd"/>
      <w:r w:rsidRPr="00A47B68">
        <w:rPr>
          <w:sz w:val="28"/>
          <w:szCs w:val="28"/>
        </w:rPr>
        <w:t xml:space="preserve"> законностью, результати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 xml:space="preserve">ностью (эффективностью и экономностью) использования средств бюджета Чудовского муниципального района, а также средств, получаемых бюджетом 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C401A" w:rsidRPr="00A47B68" w:rsidRDefault="001C401A" w:rsidP="001C40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Чудовского муниципального района из иных источников, предусмотренных з</w:t>
      </w:r>
      <w:r w:rsidRPr="00A47B68">
        <w:rPr>
          <w:sz w:val="28"/>
          <w:szCs w:val="28"/>
        </w:rPr>
        <w:t>а</w:t>
      </w:r>
      <w:r w:rsidRPr="00A47B68">
        <w:rPr>
          <w:sz w:val="28"/>
          <w:szCs w:val="28"/>
        </w:rPr>
        <w:t>конодательством Российской Федерации;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5) </w:t>
      </w:r>
      <w:proofErr w:type="gramStart"/>
      <w:r w:rsidRPr="00A47B68">
        <w:rPr>
          <w:sz w:val="28"/>
          <w:szCs w:val="28"/>
        </w:rPr>
        <w:t>контроль за</w:t>
      </w:r>
      <w:proofErr w:type="gramEnd"/>
      <w:r w:rsidRPr="00A47B68">
        <w:rPr>
          <w:sz w:val="28"/>
          <w:szCs w:val="28"/>
        </w:rPr>
        <w:t xml:space="preserve"> соблюдением установленного порядка управления и ра</w:t>
      </w:r>
      <w:r w:rsidRPr="00A47B68">
        <w:rPr>
          <w:sz w:val="28"/>
          <w:szCs w:val="28"/>
        </w:rPr>
        <w:t>с</w:t>
      </w:r>
      <w:r w:rsidRPr="00A47B68">
        <w:rPr>
          <w:sz w:val="28"/>
          <w:szCs w:val="28"/>
        </w:rPr>
        <w:t>поряжения имуществом, находящимся в собственности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района, в том числе охраняемыми результатами интеллектуальной д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 xml:space="preserve">ятельности и средствами индивидуализации, принадлежащими </w:t>
      </w:r>
      <w:proofErr w:type="spellStart"/>
      <w:r w:rsidRPr="00A47B68">
        <w:rPr>
          <w:sz w:val="28"/>
          <w:szCs w:val="28"/>
        </w:rPr>
        <w:t>Чудовскому</w:t>
      </w:r>
      <w:proofErr w:type="spellEnd"/>
      <w:r w:rsidRPr="00A47B68">
        <w:rPr>
          <w:sz w:val="28"/>
          <w:szCs w:val="28"/>
        </w:rPr>
        <w:t xml:space="preserve"> м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ниципальному району;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47B68">
        <w:rPr>
          <w:sz w:val="28"/>
          <w:szCs w:val="28"/>
        </w:rPr>
        <w:t>6) оценка эффективности предоставления налоговых и иных льгот и пр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>имуществ, бюджетных кредитов за счет средств бюджета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района, а также оценка законности предоставления государственных гарантий и поручительств или обеспечения исполнения обязательств другими способами по сделкам, совершаемым юридическими лицами и индивидуал</w:t>
      </w:r>
      <w:r w:rsidRPr="00A47B68">
        <w:rPr>
          <w:sz w:val="28"/>
          <w:szCs w:val="28"/>
        </w:rPr>
        <w:t>ь</w:t>
      </w:r>
      <w:r w:rsidRPr="00A47B68">
        <w:rPr>
          <w:sz w:val="28"/>
          <w:szCs w:val="28"/>
        </w:rPr>
        <w:t>ными предпринимателями за счет средств бюджета Чудовского муниципальн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го района и имущества, находящегося в собственности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района;</w:t>
      </w:r>
      <w:proofErr w:type="gramEnd"/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7) финансово-экономическая экспертиза проектов муниципальных прав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8) анализ бюджетного процесса в </w:t>
      </w:r>
      <w:proofErr w:type="spellStart"/>
      <w:r w:rsidRPr="00A47B68">
        <w:rPr>
          <w:sz w:val="28"/>
          <w:szCs w:val="28"/>
        </w:rPr>
        <w:t>Чудовском</w:t>
      </w:r>
      <w:proofErr w:type="spellEnd"/>
      <w:r w:rsidRPr="00A47B68">
        <w:rPr>
          <w:sz w:val="28"/>
          <w:szCs w:val="28"/>
        </w:rPr>
        <w:t xml:space="preserve"> муниципальном районе и подготовка предложений, направленных на его совершенствование;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9) подготовка информации о ходе исполнения бюджета Чудовского м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ниципального района, о результатах проведенных контрольных и экспертно-аналитических мероприятий и представление такой информации в Думу Чудо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>ского муниципального района и Главе Чудовского муниципального района;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11) иные полномочия в сфере внешнего муниципального финансового контроля, установленные Федеральными законами, решениями Думы Чудо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>ского муниципального района.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Контрольно-счетная палата в 20</w:t>
      </w:r>
      <w:r>
        <w:rPr>
          <w:sz w:val="28"/>
          <w:szCs w:val="28"/>
        </w:rPr>
        <w:t>20</w:t>
      </w:r>
      <w:r w:rsidRPr="00A47B68">
        <w:rPr>
          <w:sz w:val="28"/>
          <w:szCs w:val="28"/>
        </w:rPr>
        <w:t xml:space="preserve"> году осуществляла свою деятельность на основе годового плана работы Контрольно-счетной палаты, утвержденного приказом Контрольно-счетной палаты от 1</w:t>
      </w:r>
      <w:r>
        <w:rPr>
          <w:sz w:val="28"/>
          <w:szCs w:val="28"/>
        </w:rPr>
        <w:t>6</w:t>
      </w:r>
      <w:r w:rsidRPr="00A47B68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A47B68">
        <w:rPr>
          <w:sz w:val="28"/>
          <w:szCs w:val="28"/>
        </w:rPr>
        <w:t xml:space="preserve"> № 2</w:t>
      </w:r>
      <w:r>
        <w:rPr>
          <w:sz w:val="28"/>
          <w:szCs w:val="28"/>
        </w:rPr>
        <w:t>4</w:t>
      </w:r>
      <w:r w:rsidRPr="00A47B68">
        <w:rPr>
          <w:sz w:val="28"/>
          <w:szCs w:val="28"/>
        </w:rPr>
        <w:t xml:space="preserve"> «Об утверждении г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 xml:space="preserve">дового плана работы» (далее – Годовой план работы). </w:t>
      </w:r>
      <w:r>
        <w:rPr>
          <w:sz w:val="28"/>
          <w:szCs w:val="28"/>
        </w:rPr>
        <w:t>Годовой план работы был разработан с учетом результатов п</w:t>
      </w:r>
      <w:r w:rsidRPr="005059BD">
        <w:rPr>
          <w:sz w:val="28"/>
          <w:szCs w:val="28"/>
        </w:rPr>
        <w:t>роведенны</w:t>
      </w:r>
      <w:r>
        <w:rPr>
          <w:sz w:val="28"/>
          <w:szCs w:val="28"/>
        </w:rPr>
        <w:t>х</w:t>
      </w:r>
      <w:r w:rsidRPr="005059BD">
        <w:rPr>
          <w:sz w:val="28"/>
          <w:szCs w:val="28"/>
        </w:rPr>
        <w:t xml:space="preserve"> в предыдущий отчетный п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риод экспертно-аналитически</w:t>
      </w:r>
      <w:r>
        <w:rPr>
          <w:sz w:val="28"/>
          <w:szCs w:val="28"/>
        </w:rPr>
        <w:t>х</w:t>
      </w:r>
      <w:r w:rsidRPr="005059BD">
        <w:rPr>
          <w:sz w:val="28"/>
          <w:szCs w:val="28"/>
        </w:rPr>
        <w:t xml:space="preserve"> и контрольны</w:t>
      </w:r>
      <w:r>
        <w:rPr>
          <w:sz w:val="28"/>
          <w:szCs w:val="28"/>
        </w:rPr>
        <w:t xml:space="preserve">х мероприятий, которые </w:t>
      </w:r>
      <w:r w:rsidRPr="005059BD">
        <w:rPr>
          <w:sz w:val="28"/>
          <w:szCs w:val="28"/>
        </w:rPr>
        <w:t>показали недостаточную автоматизацию бухгалтерского учета подконтрольных объе</w:t>
      </w:r>
      <w:r w:rsidRPr="005059BD">
        <w:rPr>
          <w:sz w:val="28"/>
          <w:szCs w:val="28"/>
        </w:rPr>
        <w:t>к</w:t>
      </w:r>
      <w:r w:rsidRPr="005059BD">
        <w:rPr>
          <w:sz w:val="28"/>
          <w:szCs w:val="28"/>
        </w:rPr>
        <w:t xml:space="preserve">тов, </w:t>
      </w:r>
      <w:r>
        <w:rPr>
          <w:sz w:val="28"/>
          <w:szCs w:val="28"/>
        </w:rPr>
        <w:t xml:space="preserve">разрозненность подходов методологии учета, </w:t>
      </w:r>
      <w:r w:rsidRPr="005059BD">
        <w:rPr>
          <w:sz w:val="28"/>
          <w:szCs w:val="28"/>
        </w:rPr>
        <w:t>наличие большого колич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ства нарушен</w:t>
      </w:r>
      <w:r>
        <w:rPr>
          <w:sz w:val="28"/>
          <w:szCs w:val="28"/>
        </w:rPr>
        <w:t xml:space="preserve">ий ведения бухгалтерского учета. Годовой план работы был сформирован с учетом информации,  </w:t>
      </w:r>
      <w:r w:rsidRPr="00A56555">
        <w:rPr>
          <w:sz w:val="28"/>
          <w:szCs w:val="28"/>
        </w:rPr>
        <w:t>поступившей в орган внешнего муниц</w:t>
      </w:r>
      <w:r w:rsidRPr="00A56555">
        <w:rPr>
          <w:sz w:val="28"/>
          <w:szCs w:val="28"/>
        </w:rPr>
        <w:t>и</w:t>
      </w:r>
      <w:r w:rsidRPr="00A56555">
        <w:rPr>
          <w:sz w:val="28"/>
          <w:szCs w:val="28"/>
        </w:rPr>
        <w:t>пального финансового контроля от комиссии по координации работы по прот</w:t>
      </w:r>
      <w:r w:rsidRPr="00A56555">
        <w:rPr>
          <w:sz w:val="28"/>
          <w:szCs w:val="28"/>
        </w:rPr>
        <w:t>и</w:t>
      </w:r>
      <w:r w:rsidRPr="00A56555">
        <w:rPr>
          <w:sz w:val="28"/>
          <w:szCs w:val="28"/>
        </w:rPr>
        <w:t>водействию коррупции в Новгородской области.</w:t>
      </w:r>
      <w:r>
        <w:rPr>
          <w:sz w:val="28"/>
          <w:szCs w:val="28"/>
        </w:rPr>
        <w:t xml:space="preserve"> В Годовой план работы были включены мероприятия по проверке освоения бюджетных ассигнований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дорожного фонда. В</w:t>
      </w:r>
      <w:r w:rsidRPr="00A47B68">
        <w:rPr>
          <w:sz w:val="28"/>
          <w:szCs w:val="28"/>
        </w:rPr>
        <w:t xml:space="preserve"> течение финансового года </w:t>
      </w:r>
      <w:r>
        <w:rPr>
          <w:sz w:val="28"/>
          <w:szCs w:val="28"/>
        </w:rPr>
        <w:t>в</w:t>
      </w:r>
      <w:r w:rsidRPr="00A47B68">
        <w:rPr>
          <w:sz w:val="28"/>
          <w:szCs w:val="28"/>
        </w:rPr>
        <w:t xml:space="preserve"> Годовой план </w:t>
      </w:r>
      <w:proofErr w:type="spellStart"/>
      <w:r w:rsidRPr="00A47B68"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>-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C401A" w:rsidRPr="00153D4F" w:rsidRDefault="001C401A" w:rsidP="001C40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боты были внесены изменения, </w:t>
      </w:r>
      <w:r w:rsidRPr="00A56555">
        <w:rPr>
          <w:sz w:val="28"/>
          <w:szCs w:val="28"/>
        </w:rPr>
        <w:t xml:space="preserve">что обусловлено пандемией </w:t>
      </w:r>
      <w:proofErr w:type="spellStart"/>
      <w:r w:rsidRPr="00A56555">
        <w:rPr>
          <w:sz w:val="28"/>
          <w:szCs w:val="28"/>
        </w:rPr>
        <w:t>короновирусной</w:t>
      </w:r>
      <w:proofErr w:type="spellEnd"/>
      <w:r w:rsidRPr="00A56555">
        <w:rPr>
          <w:sz w:val="28"/>
          <w:szCs w:val="28"/>
        </w:rPr>
        <w:t xml:space="preserve"> инфекции</w:t>
      </w:r>
      <w:r>
        <w:rPr>
          <w:rStyle w:val="af7"/>
          <w:sz w:val="28"/>
          <w:szCs w:val="28"/>
        </w:rPr>
        <w:footnoteReference w:id="6"/>
      </w:r>
      <w:r w:rsidRPr="00A5655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20</w:t>
      </w:r>
      <w:r>
        <w:rPr>
          <w:sz w:val="28"/>
          <w:szCs w:val="28"/>
        </w:rPr>
        <w:t>20 году</w:t>
      </w:r>
      <w:r w:rsidRPr="00A47B68">
        <w:rPr>
          <w:sz w:val="28"/>
          <w:szCs w:val="28"/>
        </w:rPr>
        <w:t xml:space="preserve"> муниципальный финансовый контроль на территории Чудо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 xml:space="preserve">ского муниципального района осуществлялся в форме экспертно-аналитических мероприятий и контрольных мероприятий. </w:t>
      </w:r>
      <w:r w:rsidRPr="0007135F">
        <w:rPr>
          <w:sz w:val="28"/>
          <w:szCs w:val="28"/>
        </w:rPr>
        <w:t>Основные показат</w:t>
      </w:r>
      <w:r w:rsidRPr="0007135F">
        <w:rPr>
          <w:sz w:val="28"/>
          <w:szCs w:val="28"/>
        </w:rPr>
        <w:t>е</w:t>
      </w:r>
      <w:r w:rsidRPr="0007135F">
        <w:rPr>
          <w:sz w:val="28"/>
          <w:szCs w:val="28"/>
        </w:rPr>
        <w:t>ли деятельности Контрольно-счетной палаты Чудовского муниципального ра</w:t>
      </w:r>
      <w:r w:rsidRPr="0007135F">
        <w:rPr>
          <w:sz w:val="28"/>
          <w:szCs w:val="28"/>
        </w:rPr>
        <w:t>й</w:t>
      </w:r>
      <w:r w:rsidRPr="0007135F">
        <w:rPr>
          <w:sz w:val="28"/>
          <w:szCs w:val="28"/>
        </w:rPr>
        <w:t>о</w:t>
      </w:r>
      <w:r>
        <w:rPr>
          <w:sz w:val="28"/>
          <w:szCs w:val="28"/>
        </w:rPr>
        <w:t>на представлены в Приложении 2.</w:t>
      </w:r>
      <w:r w:rsidRPr="0007135F">
        <w:rPr>
          <w:sz w:val="28"/>
          <w:szCs w:val="28"/>
        </w:rPr>
        <w:t xml:space="preserve"> Основные показатели контрольной и эк</w:t>
      </w:r>
      <w:r w:rsidRPr="0007135F">
        <w:rPr>
          <w:sz w:val="28"/>
          <w:szCs w:val="28"/>
        </w:rPr>
        <w:t>с</w:t>
      </w:r>
      <w:r>
        <w:rPr>
          <w:sz w:val="28"/>
          <w:szCs w:val="28"/>
        </w:rPr>
        <w:t xml:space="preserve">пертно-аналитической </w:t>
      </w:r>
      <w:r w:rsidRPr="0007135F">
        <w:rPr>
          <w:sz w:val="28"/>
          <w:szCs w:val="28"/>
        </w:rPr>
        <w:t>деятельности Контрольно-счетной палаты Чудовского муниципального района представл</w:t>
      </w:r>
      <w:r>
        <w:rPr>
          <w:sz w:val="28"/>
          <w:szCs w:val="28"/>
        </w:rPr>
        <w:t>ены в Приложении 3</w:t>
      </w:r>
      <w:r w:rsidRPr="000713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Преобладающим видом деятельности в 2020 году была контрольная деятельность. </w:t>
      </w:r>
      <w:proofErr w:type="gramStart"/>
      <w:r w:rsidRPr="00114B8A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114B8A">
        <w:rPr>
          <w:sz w:val="28"/>
          <w:szCs w:val="28"/>
        </w:rPr>
        <w:t xml:space="preserve"> году Ко</w:t>
      </w:r>
      <w:r w:rsidRPr="00114B8A">
        <w:rPr>
          <w:sz w:val="28"/>
          <w:szCs w:val="28"/>
        </w:rPr>
        <w:t>н</w:t>
      </w:r>
      <w:r w:rsidRPr="00114B8A">
        <w:rPr>
          <w:sz w:val="28"/>
          <w:szCs w:val="28"/>
        </w:rPr>
        <w:t>трольно-счетной палатой Чудовского муниципального района проведена вне</w:t>
      </w:r>
      <w:r w:rsidRPr="00114B8A">
        <w:rPr>
          <w:sz w:val="28"/>
          <w:szCs w:val="28"/>
        </w:rPr>
        <w:t>ш</w:t>
      </w:r>
      <w:r w:rsidRPr="00114B8A">
        <w:rPr>
          <w:sz w:val="28"/>
          <w:szCs w:val="28"/>
        </w:rPr>
        <w:t xml:space="preserve">няя проверка годовой бюджетной отчетности в </w:t>
      </w:r>
      <w:r>
        <w:rPr>
          <w:sz w:val="28"/>
          <w:szCs w:val="28"/>
        </w:rPr>
        <w:t>пяти</w:t>
      </w:r>
      <w:r w:rsidRPr="00114B8A">
        <w:rPr>
          <w:sz w:val="28"/>
          <w:szCs w:val="28"/>
        </w:rPr>
        <w:t xml:space="preserve"> муниципальных образов</w:t>
      </w:r>
      <w:r w:rsidRPr="00114B8A">
        <w:rPr>
          <w:sz w:val="28"/>
          <w:szCs w:val="28"/>
        </w:rPr>
        <w:t>а</w:t>
      </w:r>
      <w:r w:rsidRPr="00114B8A">
        <w:rPr>
          <w:sz w:val="28"/>
          <w:szCs w:val="28"/>
        </w:rPr>
        <w:t>ниях, в том числе с выходо</w:t>
      </w:r>
      <w:r>
        <w:rPr>
          <w:sz w:val="28"/>
          <w:szCs w:val="28"/>
        </w:rPr>
        <w:t>м на</w:t>
      </w:r>
      <w:r w:rsidRPr="00114B8A">
        <w:rPr>
          <w:sz w:val="28"/>
          <w:szCs w:val="28"/>
        </w:rPr>
        <w:t xml:space="preserve"> </w:t>
      </w:r>
      <w:r w:rsidRPr="00A5655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114B8A">
        <w:rPr>
          <w:sz w:val="28"/>
          <w:szCs w:val="28"/>
        </w:rPr>
        <w:t>объект</w:t>
      </w:r>
      <w:r>
        <w:rPr>
          <w:sz w:val="28"/>
          <w:szCs w:val="28"/>
        </w:rPr>
        <w:t>ов контроля</w:t>
      </w:r>
      <w:r w:rsidRPr="00114B8A">
        <w:rPr>
          <w:sz w:val="28"/>
          <w:szCs w:val="28"/>
        </w:rPr>
        <w:t>, проведен</w:t>
      </w:r>
      <w:r>
        <w:rPr>
          <w:sz w:val="28"/>
          <w:szCs w:val="28"/>
        </w:rPr>
        <w:t>ы</w:t>
      </w:r>
      <w:r w:rsidRPr="00114B8A">
        <w:rPr>
          <w:sz w:val="28"/>
          <w:szCs w:val="28"/>
        </w:rPr>
        <w:t xml:space="preserve"> экспертно-аналитическ</w:t>
      </w:r>
      <w:r>
        <w:rPr>
          <w:sz w:val="28"/>
          <w:szCs w:val="28"/>
        </w:rPr>
        <w:t xml:space="preserve">ие мероприятия </w:t>
      </w:r>
      <w:r w:rsidRPr="00114B8A">
        <w:rPr>
          <w:sz w:val="28"/>
          <w:szCs w:val="28"/>
        </w:rPr>
        <w:t xml:space="preserve">по экспертизе проектов </w:t>
      </w:r>
      <w:r>
        <w:rPr>
          <w:sz w:val="28"/>
          <w:szCs w:val="28"/>
        </w:rPr>
        <w:t>решений представител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органов пяти муниципальных образований «Об исполнении бюджета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за 2019 год» и по </w:t>
      </w:r>
      <w:r w:rsidRPr="00114B8A">
        <w:rPr>
          <w:sz w:val="28"/>
          <w:szCs w:val="28"/>
        </w:rPr>
        <w:t xml:space="preserve">экспертизе проектов </w:t>
      </w:r>
      <w:r>
        <w:rPr>
          <w:sz w:val="28"/>
          <w:szCs w:val="28"/>
        </w:rPr>
        <w:t>решений представительных органов пяти муниципальных образований</w:t>
      </w:r>
      <w:r w:rsidRPr="00114B8A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</w:t>
      </w:r>
      <w:proofErr w:type="gramEnd"/>
      <w:r>
        <w:rPr>
          <w:sz w:val="28"/>
          <w:szCs w:val="28"/>
        </w:rPr>
        <w:t xml:space="preserve"> образования на 2021 год и на плановый период 2022-2023 годов».</w:t>
      </w:r>
      <w:r w:rsidRPr="008011BC">
        <w:rPr>
          <w:sz w:val="28"/>
          <w:szCs w:val="28"/>
        </w:rPr>
        <w:t xml:space="preserve"> </w:t>
      </w:r>
      <w:proofErr w:type="gramStart"/>
      <w:r w:rsidRPr="00A47B68">
        <w:rPr>
          <w:sz w:val="28"/>
          <w:szCs w:val="28"/>
        </w:rPr>
        <w:t>В связи с реализацией Национальных проектов в 20</w:t>
      </w:r>
      <w:r>
        <w:rPr>
          <w:sz w:val="28"/>
          <w:szCs w:val="28"/>
        </w:rPr>
        <w:t>20 году</w:t>
      </w:r>
      <w:r w:rsidRPr="00A47B68">
        <w:rPr>
          <w:sz w:val="28"/>
          <w:szCs w:val="28"/>
        </w:rPr>
        <w:t xml:space="preserve"> проведен монит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ринг реализации</w:t>
      </w:r>
      <w:r w:rsidR="000F43DF">
        <w:rPr>
          <w:sz w:val="28"/>
          <w:szCs w:val="28"/>
        </w:rPr>
        <w:t xml:space="preserve"> национальных проектов</w:t>
      </w:r>
      <w:r w:rsidRPr="00A47B68">
        <w:rPr>
          <w:sz w:val="28"/>
          <w:szCs w:val="28"/>
        </w:rPr>
        <w:t xml:space="preserve"> на территории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</w:t>
      </w:r>
      <w:r>
        <w:rPr>
          <w:sz w:val="28"/>
          <w:szCs w:val="28"/>
        </w:rPr>
        <w:t>, мероприятие приостановлено в связи с неполным освоением бюджетных средств в проверяемый период</w:t>
      </w:r>
      <w:r>
        <w:rPr>
          <w:rStyle w:val="af7"/>
          <w:sz w:val="28"/>
          <w:szCs w:val="28"/>
        </w:rPr>
        <w:footnoteReference w:id="7"/>
      </w:r>
      <w:r w:rsidRPr="00A47B68">
        <w:rPr>
          <w:sz w:val="28"/>
          <w:szCs w:val="28"/>
        </w:rPr>
        <w:t>. В 20</w:t>
      </w:r>
      <w:r>
        <w:rPr>
          <w:sz w:val="28"/>
          <w:szCs w:val="28"/>
        </w:rPr>
        <w:t>20</w:t>
      </w:r>
      <w:r w:rsidRPr="00A47B68">
        <w:rPr>
          <w:sz w:val="28"/>
          <w:szCs w:val="28"/>
        </w:rPr>
        <w:t xml:space="preserve"> году проведен</w:t>
      </w:r>
      <w:r>
        <w:rPr>
          <w:sz w:val="28"/>
          <w:szCs w:val="28"/>
        </w:rPr>
        <w:t>ы контрол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ные мероприятия </w:t>
      </w:r>
      <w:r w:rsidRPr="00E70775">
        <w:rPr>
          <w:sz w:val="28"/>
          <w:szCs w:val="28"/>
        </w:rPr>
        <w:t>«Аудит закупок, осуществленных за счет средств муниц</w:t>
      </w:r>
      <w:r w:rsidRPr="00E70775">
        <w:rPr>
          <w:sz w:val="28"/>
          <w:szCs w:val="28"/>
        </w:rPr>
        <w:t>и</w:t>
      </w:r>
      <w:r w:rsidRPr="00E70775">
        <w:rPr>
          <w:sz w:val="28"/>
          <w:szCs w:val="28"/>
        </w:rPr>
        <w:t>пального дорожного фонда города Чудово»,</w:t>
      </w:r>
      <w:r w:rsidRPr="00E70775">
        <w:t xml:space="preserve"> </w:t>
      </w:r>
      <w:r w:rsidRPr="00E70775">
        <w:rPr>
          <w:sz w:val="28"/>
          <w:szCs w:val="28"/>
        </w:rPr>
        <w:t>«Аудит закупок, осуществленных за счет средств муниципального дорожного фонда Грузинского сельского пос</w:t>
      </w:r>
      <w:r w:rsidRPr="00E70775">
        <w:rPr>
          <w:sz w:val="28"/>
          <w:szCs w:val="28"/>
        </w:rPr>
        <w:t>е</w:t>
      </w:r>
      <w:r w:rsidRPr="00E70775">
        <w:rPr>
          <w:sz w:val="28"/>
          <w:szCs w:val="28"/>
        </w:rPr>
        <w:t>ления</w:t>
      </w:r>
      <w:proofErr w:type="gramEnd"/>
      <w:r w:rsidRPr="00E70775">
        <w:rPr>
          <w:sz w:val="28"/>
          <w:szCs w:val="28"/>
        </w:rPr>
        <w:t>», «Аудит закупок, осуществленных за счет средств муниципального д</w:t>
      </w:r>
      <w:r w:rsidRPr="00E70775">
        <w:rPr>
          <w:sz w:val="28"/>
          <w:szCs w:val="28"/>
        </w:rPr>
        <w:t>о</w:t>
      </w:r>
      <w:r w:rsidRPr="00E70775">
        <w:rPr>
          <w:sz w:val="28"/>
          <w:szCs w:val="28"/>
        </w:rPr>
        <w:t xml:space="preserve">рожного фонда </w:t>
      </w:r>
      <w:proofErr w:type="spellStart"/>
      <w:r w:rsidRPr="00E70775">
        <w:rPr>
          <w:sz w:val="28"/>
          <w:szCs w:val="28"/>
        </w:rPr>
        <w:t>Трегубовского</w:t>
      </w:r>
      <w:proofErr w:type="spellEnd"/>
      <w:r w:rsidRPr="00E70775">
        <w:rPr>
          <w:sz w:val="28"/>
          <w:szCs w:val="28"/>
        </w:rPr>
        <w:t xml:space="preserve"> сельского поселения».</w:t>
      </w:r>
      <w:r>
        <w:rPr>
          <w:sz w:val="28"/>
          <w:szCs w:val="28"/>
        </w:rPr>
        <w:t xml:space="preserve"> 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47B68">
        <w:rPr>
          <w:sz w:val="28"/>
          <w:szCs w:val="28"/>
        </w:rPr>
        <w:t xml:space="preserve">Контрольная деятельность </w:t>
      </w:r>
      <w:r>
        <w:rPr>
          <w:sz w:val="28"/>
          <w:szCs w:val="28"/>
        </w:rPr>
        <w:t xml:space="preserve">Контрольно-счетной палаты была </w:t>
      </w:r>
      <w:r w:rsidRPr="00A47B68">
        <w:rPr>
          <w:sz w:val="28"/>
          <w:szCs w:val="28"/>
        </w:rPr>
        <w:t>направлена на оценку состояния бюджетного (бухгалтерского) учета участников бюдже</w:t>
      </w:r>
      <w:r w:rsidRPr="00A47B68">
        <w:rPr>
          <w:sz w:val="28"/>
          <w:szCs w:val="28"/>
        </w:rPr>
        <w:t>т</w:t>
      </w:r>
      <w:r w:rsidRPr="00A47B68">
        <w:rPr>
          <w:sz w:val="28"/>
          <w:szCs w:val="28"/>
        </w:rPr>
        <w:t>ного процесса Чудовского муниципального района с целью выявлении систе</w:t>
      </w:r>
      <w:r w:rsidRPr="00A47B68">
        <w:rPr>
          <w:sz w:val="28"/>
          <w:szCs w:val="28"/>
        </w:rPr>
        <w:t>м</w:t>
      </w:r>
      <w:r w:rsidRPr="00A47B68">
        <w:rPr>
          <w:sz w:val="28"/>
          <w:szCs w:val="28"/>
        </w:rPr>
        <w:t>ных недостатков в ведении бюджетного (бухгалтерского) учета нефинансовых активов,  финансовых активов, лимитов и бюджетных обязательств и послед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ющего внесения актов реагирования по их устранению.</w:t>
      </w:r>
      <w:proofErr w:type="gramEnd"/>
      <w:r w:rsidRPr="00A47B68">
        <w:rPr>
          <w:sz w:val="28"/>
          <w:szCs w:val="28"/>
        </w:rPr>
        <w:t xml:space="preserve"> Экспертно-аналитическая деятельность Контрольно-счетной палаты была направлена на анализ бюджетного процесса и выработку предложений по его совершенств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 xml:space="preserve">ванию.  </w:t>
      </w:r>
    </w:p>
    <w:p w:rsidR="001C401A" w:rsidRDefault="001C401A" w:rsidP="001C401A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</w:p>
    <w:p w:rsidR="001C401A" w:rsidRDefault="001C401A" w:rsidP="001C401A">
      <w:pPr>
        <w:ind w:firstLine="708"/>
        <w:jc w:val="center"/>
        <w:rPr>
          <w:bCs/>
          <w:sz w:val="28"/>
          <w:szCs w:val="28"/>
        </w:rPr>
      </w:pPr>
    </w:p>
    <w:p w:rsidR="001C401A" w:rsidRDefault="001C401A" w:rsidP="001C401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результатам экспертно-аналитической и контрольной деятельности выявлены нарушения по </w:t>
      </w:r>
      <w:r w:rsidRPr="00FC5EF1">
        <w:rPr>
          <w:bCs/>
          <w:sz w:val="28"/>
          <w:szCs w:val="28"/>
        </w:rPr>
        <w:t>четырем разделам Классификатора нарушений</w:t>
      </w:r>
      <w:r>
        <w:rPr>
          <w:bCs/>
          <w:sz w:val="28"/>
          <w:szCs w:val="28"/>
        </w:rPr>
        <w:t>, выя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ляемых в ходе внешнего государственного аудита (контроля)</w:t>
      </w:r>
      <w:r>
        <w:rPr>
          <w:rStyle w:val="af7"/>
          <w:bCs/>
          <w:sz w:val="28"/>
          <w:szCs w:val="28"/>
        </w:rPr>
        <w:footnoteReference w:id="8"/>
      </w:r>
      <w:r w:rsidRPr="00FC5E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</w:p>
    <w:p w:rsidR="001C401A" w:rsidRDefault="001C401A" w:rsidP="001C401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Самыми многочисленными группами нарушений в 2020 году остались «Нарушения ведения бухгалтерского учета, составления и предоставления бу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галтерской (финансовой) отчетности» и «Нарушения в сфере управления мун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ципальным имуществом». </w:t>
      </w:r>
    </w:p>
    <w:p w:rsidR="001C401A" w:rsidRPr="004757D7" w:rsidRDefault="001C401A" w:rsidP="001C401A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Нарушения ведения бухгалтерского учета заключаются в нарушении тр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бований по оформлению учетной политики организации, в нарушении требов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 предъявляемых к оформлению фактов хозяйственной жизни экономическ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го субъекта первичными учетными документами, в нарушении требований, предъявляемых к регистру бухгалтерского учета, в нарушении требований, предъявляемых к проведению инвентаризации, в нарушении общих требований к бухгалтерской (финансовой) отчетности экономического субъекта, в том чи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ле к ее составу и другие</w:t>
      </w:r>
      <w:proofErr w:type="gramEnd"/>
      <w:r>
        <w:rPr>
          <w:bCs/>
          <w:sz w:val="28"/>
          <w:szCs w:val="28"/>
        </w:rPr>
        <w:t>. Основной причиной данных нарушений является фо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мальный характер проведения операции. Основной проблемой ведения бю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жетного (бухгалтерского) учета по результатам проведенных </w:t>
      </w:r>
      <w:r w:rsidRPr="00C02F40">
        <w:rPr>
          <w:bCs/>
          <w:sz w:val="28"/>
          <w:szCs w:val="28"/>
        </w:rPr>
        <w:t>в 2020 году ко</w:t>
      </w:r>
      <w:r w:rsidRPr="00C02F40">
        <w:rPr>
          <w:bCs/>
          <w:sz w:val="28"/>
          <w:szCs w:val="28"/>
        </w:rPr>
        <w:t>н</w:t>
      </w:r>
      <w:r w:rsidRPr="00C02F40">
        <w:rPr>
          <w:bCs/>
          <w:sz w:val="28"/>
          <w:szCs w:val="28"/>
        </w:rPr>
        <w:t>трольных и экспертно-аналитических мероприятий, продолжает оставаться ра</w:t>
      </w:r>
      <w:r w:rsidRPr="00C02F40">
        <w:rPr>
          <w:bCs/>
          <w:sz w:val="28"/>
          <w:szCs w:val="28"/>
        </w:rPr>
        <w:t>з</w:t>
      </w:r>
      <w:r w:rsidRPr="00C02F40">
        <w:rPr>
          <w:bCs/>
          <w:sz w:val="28"/>
          <w:szCs w:val="28"/>
        </w:rPr>
        <w:t>розненность методологии учета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неурегулирование</w:t>
      </w:r>
      <w:proofErr w:type="spellEnd"/>
      <w:r>
        <w:rPr>
          <w:bCs/>
          <w:sz w:val="28"/>
          <w:szCs w:val="28"/>
        </w:rPr>
        <w:t xml:space="preserve"> вопросов взаимодействия специалистов, участвующих в формировании объекта бухгалтерского учета, </w:t>
      </w:r>
      <w:r w:rsidRPr="00C02F40">
        <w:rPr>
          <w:bCs/>
          <w:sz w:val="28"/>
          <w:szCs w:val="28"/>
        </w:rPr>
        <w:t xml:space="preserve"> недостаточная автоматизация</w:t>
      </w:r>
      <w:r>
        <w:rPr>
          <w:bCs/>
          <w:sz w:val="28"/>
          <w:szCs w:val="28"/>
        </w:rPr>
        <w:t xml:space="preserve"> бухгалтерского. </w:t>
      </w:r>
      <w:r w:rsidRPr="00F0317F">
        <w:rPr>
          <w:sz w:val="28"/>
          <w:szCs w:val="28"/>
        </w:rPr>
        <w:t>Основными участниками бю</w:t>
      </w:r>
      <w:r w:rsidRPr="00F0317F">
        <w:rPr>
          <w:sz w:val="28"/>
          <w:szCs w:val="28"/>
        </w:rPr>
        <w:t>д</w:t>
      </w:r>
      <w:r w:rsidRPr="00F0317F">
        <w:rPr>
          <w:sz w:val="28"/>
          <w:szCs w:val="28"/>
        </w:rPr>
        <w:t>жетного процесса Чу</w:t>
      </w:r>
      <w:r>
        <w:rPr>
          <w:sz w:val="28"/>
          <w:szCs w:val="28"/>
        </w:rPr>
        <w:t xml:space="preserve">довского муниципального района и поселений </w:t>
      </w:r>
      <w:r w:rsidRPr="00F0317F">
        <w:rPr>
          <w:sz w:val="28"/>
          <w:szCs w:val="28"/>
        </w:rPr>
        <w:t>определе</w:t>
      </w:r>
      <w:r w:rsidRPr="00F0317F">
        <w:rPr>
          <w:sz w:val="28"/>
          <w:szCs w:val="28"/>
        </w:rPr>
        <w:t>н</w:t>
      </w:r>
      <w:r w:rsidRPr="00F0317F">
        <w:rPr>
          <w:sz w:val="28"/>
          <w:szCs w:val="28"/>
        </w:rPr>
        <w:t xml:space="preserve">ная работа </w:t>
      </w:r>
      <w:r>
        <w:rPr>
          <w:sz w:val="28"/>
          <w:szCs w:val="28"/>
        </w:rPr>
        <w:t xml:space="preserve">по устранению нарушений данной группы </w:t>
      </w:r>
      <w:r w:rsidRPr="00F0317F">
        <w:rPr>
          <w:sz w:val="28"/>
          <w:szCs w:val="28"/>
        </w:rPr>
        <w:t>проведена</w:t>
      </w:r>
      <w:r>
        <w:rPr>
          <w:rStyle w:val="af7"/>
          <w:sz w:val="28"/>
          <w:szCs w:val="28"/>
        </w:rPr>
        <w:footnoteReference w:id="9"/>
      </w:r>
      <w:r w:rsidRPr="00F0317F">
        <w:rPr>
          <w:sz w:val="28"/>
          <w:szCs w:val="28"/>
        </w:rPr>
        <w:t xml:space="preserve">. Однако, </w:t>
      </w:r>
      <w:r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прос </w:t>
      </w:r>
      <w:r w:rsidRPr="00F0317F">
        <w:rPr>
          <w:sz w:val="28"/>
          <w:szCs w:val="28"/>
        </w:rPr>
        <w:t>автоматизаци</w:t>
      </w:r>
      <w:r>
        <w:rPr>
          <w:sz w:val="28"/>
          <w:szCs w:val="28"/>
        </w:rPr>
        <w:t>и</w:t>
      </w:r>
      <w:r w:rsidRPr="00F0317F">
        <w:rPr>
          <w:sz w:val="28"/>
          <w:szCs w:val="28"/>
        </w:rPr>
        <w:t xml:space="preserve"> бюджетного (бухгалтерского) учета </w:t>
      </w:r>
      <w:r>
        <w:rPr>
          <w:sz w:val="28"/>
          <w:szCs w:val="28"/>
        </w:rPr>
        <w:t>остается актуальным. А</w:t>
      </w:r>
      <w:r w:rsidRPr="000E2806">
        <w:rPr>
          <w:sz w:val="28"/>
          <w:szCs w:val="28"/>
        </w:rPr>
        <w:t>втоматизация бухгалтерского и иных видов учета</w:t>
      </w:r>
      <w:r>
        <w:rPr>
          <w:sz w:val="28"/>
          <w:szCs w:val="28"/>
        </w:rPr>
        <w:t xml:space="preserve"> - недостаточная, продо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жают присутствовать недостатки и нарушения при ведении автоматизирова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бюджетного (бухгалтерского) учета.</w:t>
      </w:r>
      <w:r w:rsidRPr="00F0317F">
        <w:rPr>
          <w:sz w:val="28"/>
          <w:szCs w:val="28"/>
        </w:rPr>
        <w:t xml:space="preserve"> </w:t>
      </w:r>
      <w:proofErr w:type="spellStart"/>
      <w:r w:rsidRPr="000E2806">
        <w:rPr>
          <w:sz w:val="28"/>
          <w:szCs w:val="28"/>
        </w:rPr>
        <w:t>Трегубовское</w:t>
      </w:r>
      <w:proofErr w:type="spellEnd"/>
      <w:r w:rsidRPr="000E2806">
        <w:rPr>
          <w:sz w:val="28"/>
          <w:szCs w:val="28"/>
        </w:rPr>
        <w:t xml:space="preserve"> сельское поселение продолжает использовать программный продукт «Парус»</w:t>
      </w:r>
      <w:r>
        <w:rPr>
          <w:sz w:val="28"/>
          <w:szCs w:val="28"/>
        </w:rPr>
        <w:t>, который характер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зуется низкой адаптивностью для малых организаций, влечет недостатки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мируемых отчетных документов</w:t>
      </w:r>
      <w:r w:rsidRPr="000E2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0317F">
        <w:rPr>
          <w:sz w:val="28"/>
          <w:szCs w:val="28"/>
        </w:rPr>
        <w:t>Низкая степень автоматизации бухгалтерск</w:t>
      </w:r>
      <w:r w:rsidRPr="00F0317F">
        <w:rPr>
          <w:sz w:val="28"/>
          <w:szCs w:val="28"/>
        </w:rPr>
        <w:t>о</w:t>
      </w:r>
      <w:r w:rsidRPr="00F0317F">
        <w:rPr>
          <w:sz w:val="28"/>
          <w:szCs w:val="28"/>
        </w:rPr>
        <w:t>го учета является фактором</w:t>
      </w:r>
      <w:r>
        <w:rPr>
          <w:sz w:val="28"/>
          <w:szCs w:val="28"/>
        </w:rPr>
        <w:t xml:space="preserve"> </w:t>
      </w:r>
      <w:r w:rsidRPr="00F0317F">
        <w:rPr>
          <w:sz w:val="28"/>
          <w:szCs w:val="28"/>
        </w:rPr>
        <w:t>увелич</w:t>
      </w:r>
      <w:r>
        <w:rPr>
          <w:sz w:val="28"/>
          <w:szCs w:val="28"/>
        </w:rPr>
        <w:t xml:space="preserve">ения трудовых затрат вследствие длительной обработки информационного массива, фактором отсутствия </w:t>
      </w:r>
      <w:proofErr w:type="gramStart"/>
      <w:r>
        <w:rPr>
          <w:sz w:val="28"/>
          <w:szCs w:val="28"/>
        </w:rPr>
        <w:t>аналитики и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тором </w:t>
      </w:r>
      <w:r w:rsidRPr="00F0317F">
        <w:rPr>
          <w:sz w:val="28"/>
          <w:szCs w:val="28"/>
        </w:rPr>
        <w:t>риск</w:t>
      </w:r>
      <w:r>
        <w:rPr>
          <w:sz w:val="28"/>
          <w:szCs w:val="28"/>
        </w:rPr>
        <w:t>ов</w:t>
      </w:r>
      <w:r w:rsidRPr="00F0317F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я</w:t>
      </w:r>
      <w:r w:rsidRPr="00F0317F">
        <w:rPr>
          <w:sz w:val="28"/>
          <w:szCs w:val="28"/>
        </w:rPr>
        <w:t xml:space="preserve"> законодательства Российской Федерации</w:t>
      </w:r>
      <w:proofErr w:type="gramEnd"/>
      <w:r w:rsidRPr="00F0317F">
        <w:rPr>
          <w:sz w:val="28"/>
          <w:szCs w:val="28"/>
        </w:rPr>
        <w:t xml:space="preserve">. </w:t>
      </w:r>
    </w:p>
    <w:p w:rsidR="001C401A" w:rsidRDefault="001C401A" w:rsidP="001C401A">
      <w:pPr>
        <w:ind w:firstLine="708"/>
        <w:jc w:val="both"/>
        <w:rPr>
          <w:bCs/>
          <w:sz w:val="28"/>
          <w:szCs w:val="28"/>
        </w:rPr>
      </w:pPr>
      <w:r w:rsidRPr="004757D7">
        <w:rPr>
          <w:bCs/>
          <w:sz w:val="28"/>
          <w:szCs w:val="28"/>
        </w:rPr>
        <w:t xml:space="preserve">Нарушения в сфере управления муниципальным имуществом </w:t>
      </w:r>
      <w:r>
        <w:rPr>
          <w:bCs/>
          <w:sz w:val="28"/>
          <w:szCs w:val="28"/>
        </w:rPr>
        <w:t>выявлены при ведении реестра муниципального имущества, при государственной рег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страции права собственности, других вещных прав на недвижимые вещи, в том числе земельные участки. Основная причина многочисленности нарушений </w:t>
      </w:r>
    </w:p>
    <w:p w:rsidR="001C401A" w:rsidRDefault="001C401A" w:rsidP="001C401A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</w:t>
      </w:r>
    </w:p>
    <w:p w:rsidR="001C401A" w:rsidRDefault="001C401A" w:rsidP="001C401A">
      <w:pPr>
        <w:ind w:firstLine="708"/>
        <w:jc w:val="center"/>
        <w:rPr>
          <w:bCs/>
          <w:sz w:val="28"/>
          <w:szCs w:val="28"/>
        </w:rPr>
      </w:pPr>
    </w:p>
    <w:p w:rsidR="001C401A" w:rsidRDefault="001C401A" w:rsidP="001C40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данного вида недостаточное обследование территории муниципального образ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вания, недостаточное взаимодействие специалистов, осуществляющих хозя</w:t>
      </w:r>
      <w:r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>ственные и управленческие функции  и функции учета.</w:t>
      </w:r>
    </w:p>
    <w:p w:rsidR="001C401A" w:rsidRDefault="001C401A" w:rsidP="001C401A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Нарушения  при осуществлении муниципальных закупок заключаются в несоблюдении требований к содержанию документации (извещения) о закупке, в нарушении условий реализации контрактов (договоров), в несоответствии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ставленных товаров, оказанных услуг требованиям, установленным в контра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тах (договорах), в неприменении мер ответственности по контракту (договору) (отсутствуют взыскания неустойки (пени, штрафа) с недобросовестного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ставщика (подрядчика, исполнителя) и другие.</w:t>
      </w:r>
      <w:proofErr w:type="gramEnd"/>
      <w:r>
        <w:rPr>
          <w:bCs/>
          <w:sz w:val="28"/>
          <w:szCs w:val="28"/>
        </w:rPr>
        <w:t xml:space="preserve"> </w:t>
      </w:r>
      <w:r w:rsidRPr="00F90BEC">
        <w:rPr>
          <w:bCs/>
          <w:sz w:val="28"/>
          <w:szCs w:val="28"/>
        </w:rPr>
        <w:t>Самыми распространенными нарушениями явились: некорректные формулировки предметов муниципал</w:t>
      </w:r>
      <w:r w:rsidRPr="00F90BEC">
        <w:rPr>
          <w:bCs/>
          <w:sz w:val="28"/>
          <w:szCs w:val="28"/>
        </w:rPr>
        <w:t>ь</w:t>
      </w:r>
      <w:r w:rsidRPr="00F90BEC">
        <w:rPr>
          <w:bCs/>
          <w:sz w:val="28"/>
          <w:szCs w:val="28"/>
        </w:rPr>
        <w:t>ных контрактов и иных договоров, недостаточный контроль в приемке работ, нарушения  при обосновании и определении начальной (максимальной) цены контракта (договора), цены контракта (договора), заключаемого с единстве</w:t>
      </w:r>
      <w:r w:rsidRPr="00F90BEC">
        <w:rPr>
          <w:bCs/>
          <w:sz w:val="28"/>
          <w:szCs w:val="28"/>
        </w:rPr>
        <w:t>н</w:t>
      </w:r>
      <w:r w:rsidRPr="00F90BEC">
        <w:rPr>
          <w:bCs/>
          <w:sz w:val="28"/>
          <w:szCs w:val="28"/>
        </w:rPr>
        <w:t xml:space="preserve">ным поставщиком. </w:t>
      </w:r>
      <w:r>
        <w:rPr>
          <w:bCs/>
          <w:sz w:val="28"/>
          <w:szCs w:val="28"/>
        </w:rPr>
        <w:t>Условия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отличаются в м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лых муниципальных образованиях. Малые муниципальные образования ста</w:t>
      </w:r>
      <w:r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>киваются с проблемой отсутствия конкурентной среды. Сельские поселения в соответствии с требованиями Федерального закона от 5 апреля 2013 года            № 44-ФЗ «О контрактной системе в сфере закупок товаров, работ, услуг для обеспечения государственных и муниципальных нужд» несут большие ресур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ные затраты, практически в отсутствие экономии бюджетных средств. В сел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ских поселениях заключается  большое количество договоров  гражданско-правового характера, по которым помимо закупки товаров, работ и услуг, идет начисление и удержание налога на доходы физических лиц и </w:t>
      </w:r>
      <w:proofErr w:type="gramStart"/>
      <w:r>
        <w:rPr>
          <w:bCs/>
          <w:sz w:val="28"/>
          <w:szCs w:val="28"/>
        </w:rPr>
        <w:t>начисление</w:t>
      </w:r>
      <w:proofErr w:type="gramEnd"/>
      <w:r>
        <w:rPr>
          <w:bCs/>
          <w:sz w:val="28"/>
          <w:szCs w:val="28"/>
        </w:rPr>
        <w:t xml:space="preserve"> и удержание пенсионных и медицинских взносов. Данные факты являются с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стемными, обусловлены организационными и экономическими особенностями осуществления местного самоуправления в сельских поселениях. </w:t>
      </w:r>
    </w:p>
    <w:p w:rsidR="001C401A" w:rsidRPr="003D0B76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По результатам проведенных экспертно-аналитических и контрольных мероприятий и мониторинга бюджетного процесса в 20</w:t>
      </w:r>
      <w:r>
        <w:rPr>
          <w:sz w:val="28"/>
          <w:szCs w:val="28"/>
        </w:rPr>
        <w:t>20</w:t>
      </w:r>
      <w:r w:rsidRPr="00A47B68">
        <w:rPr>
          <w:sz w:val="28"/>
          <w:szCs w:val="28"/>
        </w:rPr>
        <w:t xml:space="preserve"> году Контрольно-счетной палатой внесено в органы местного самоуправлени</w:t>
      </w:r>
      <w:r>
        <w:rPr>
          <w:sz w:val="28"/>
          <w:szCs w:val="28"/>
        </w:rPr>
        <w:t>я и в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учреждения</w:t>
      </w:r>
      <w:r w:rsidRPr="00A47B68">
        <w:rPr>
          <w:sz w:val="28"/>
          <w:szCs w:val="28"/>
        </w:rPr>
        <w:t xml:space="preserve"> </w:t>
      </w:r>
      <w:r w:rsidRPr="00F61FF0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F61FF0">
        <w:rPr>
          <w:sz w:val="28"/>
          <w:szCs w:val="28"/>
        </w:rPr>
        <w:t xml:space="preserve"> акт</w:t>
      </w:r>
      <w:r>
        <w:rPr>
          <w:sz w:val="28"/>
          <w:szCs w:val="28"/>
        </w:rPr>
        <w:t xml:space="preserve"> реагирования, из них 9 предложений, 26</w:t>
      </w:r>
      <w:r w:rsidRPr="00F61FF0">
        <w:rPr>
          <w:sz w:val="28"/>
          <w:szCs w:val="28"/>
        </w:rPr>
        <w:t xml:space="preserve"> представлений</w:t>
      </w:r>
      <w:r>
        <w:rPr>
          <w:sz w:val="28"/>
          <w:szCs w:val="28"/>
        </w:rPr>
        <w:t xml:space="preserve"> и 5</w:t>
      </w:r>
      <w:r w:rsidRPr="00F61FF0">
        <w:rPr>
          <w:sz w:val="28"/>
          <w:szCs w:val="28"/>
        </w:rPr>
        <w:t xml:space="preserve"> предписаний</w:t>
      </w:r>
      <w:r w:rsidRPr="005C459B">
        <w:rPr>
          <w:sz w:val="28"/>
          <w:szCs w:val="28"/>
        </w:rPr>
        <w:t>:</w:t>
      </w:r>
    </w:p>
    <w:p w:rsidR="001C401A" w:rsidRPr="005C459B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33C97">
        <w:rPr>
          <w:sz w:val="28"/>
          <w:szCs w:val="28"/>
        </w:rPr>
        <w:t xml:space="preserve">несены предложения </w:t>
      </w:r>
      <w:r>
        <w:rPr>
          <w:sz w:val="28"/>
          <w:szCs w:val="28"/>
        </w:rPr>
        <w:t>о внедрении инструмента контрактного управля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щего </w:t>
      </w:r>
      <w:r w:rsidRPr="00E33C97">
        <w:rPr>
          <w:sz w:val="28"/>
          <w:szCs w:val="28"/>
        </w:rPr>
        <w:t>в сельск</w:t>
      </w:r>
      <w:r>
        <w:rPr>
          <w:sz w:val="28"/>
          <w:szCs w:val="28"/>
        </w:rPr>
        <w:t>их</w:t>
      </w:r>
      <w:r w:rsidRPr="00E33C9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ях</w:t>
      </w:r>
      <w:r w:rsidRPr="00E33C97">
        <w:rPr>
          <w:sz w:val="28"/>
          <w:szCs w:val="28"/>
        </w:rPr>
        <w:t xml:space="preserve"> Чудовского муниципального района</w:t>
      </w:r>
      <w:r>
        <w:rPr>
          <w:sz w:val="28"/>
          <w:szCs w:val="28"/>
        </w:rPr>
        <w:t xml:space="preserve"> по причине малого объема закупок и небольшой штатной численности, о разработке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 по работе с дебиторской задолженностью по причине не урегулирования вопроса взаимодействия специалистов, задействованных в администрировании доходов бюджета, о разработке  нормативного правового акта в целях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грантов в сфере молодежной политики, об оформлении технических документов на</w:t>
      </w:r>
      <w:proofErr w:type="gramEnd"/>
      <w:r>
        <w:rPr>
          <w:sz w:val="28"/>
          <w:szCs w:val="28"/>
        </w:rPr>
        <w:t xml:space="preserve"> автомобильные дороги и земельные участки, об урегулировании взаимодействия специалистов, задействованных в принятии к учету вновь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здаваемых объектов и другие</w:t>
      </w:r>
      <w:r w:rsidRPr="005C459B">
        <w:rPr>
          <w:sz w:val="28"/>
          <w:szCs w:val="28"/>
        </w:rPr>
        <w:t>;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C401A" w:rsidRPr="00353B75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внесены представления о приведении сроков реализации муниципальных программ в соответствие требованиям бюджетного законодательства (</w:t>
      </w:r>
      <w:proofErr w:type="spellStart"/>
      <w:r>
        <w:rPr>
          <w:sz w:val="28"/>
          <w:szCs w:val="28"/>
        </w:rPr>
        <w:t>Чудо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муниципальный район, город Чудово, Грузинское сельское поселение, Успенское сельское поселение и </w:t>
      </w:r>
      <w:proofErr w:type="spellStart"/>
      <w:r>
        <w:rPr>
          <w:sz w:val="28"/>
          <w:szCs w:val="28"/>
        </w:rPr>
        <w:t>Трегубовское</w:t>
      </w:r>
      <w:proofErr w:type="spellEnd"/>
      <w:r>
        <w:rPr>
          <w:sz w:val="28"/>
          <w:szCs w:val="28"/>
        </w:rPr>
        <w:t xml:space="preserve"> сельское поселение), о разрабо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ке документов бюджетного и стратегического планирования (Успенское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ское поселение и </w:t>
      </w:r>
      <w:proofErr w:type="spellStart"/>
      <w:r>
        <w:rPr>
          <w:sz w:val="28"/>
          <w:szCs w:val="28"/>
        </w:rPr>
        <w:t>Трегубовское</w:t>
      </w:r>
      <w:proofErr w:type="spellEnd"/>
      <w:r>
        <w:rPr>
          <w:sz w:val="28"/>
          <w:szCs w:val="28"/>
        </w:rPr>
        <w:t xml:space="preserve"> сельское поселение), об актуализации сведений реестра муниципального имущества города Чудово, о проведении инвентариз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объектов дорожного хозяйства, об актуализации сведений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автом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бильных дорог города Чудово, </w:t>
      </w:r>
      <w:proofErr w:type="spellStart"/>
      <w:r>
        <w:rPr>
          <w:sz w:val="28"/>
          <w:szCs w:val="28"/>
        </w:rPr>
        <w:t>Трегубовского</w:t>
      </w:r>
      <w:proofErr w:type="spellEnd"/>
      <w:r>
        <w:rPr>
          <w:sz w:val="28"/>
          <w:szCs w:val="28"/>
        </w:rPr>
        <w:t xml:space="preserve"> сельского поселения, в</w:t>
      </w:r>
      <w:r w:rsidRPr="00E33C97">
        <w:rPr>
          <w:sz w:val="28"/>
          <w:szCs w:val="28"/>
        </w:rPr>
        <w:t xml:space="preserve">несены </w:t>
      </w:r>
      <w:r>
        <w:rPr>
          <w:sz w:val="28"/>
          <w:szCs w:val="28"/>
        </w:rPr>
        <w:t>представления по устранению нарушений в</w:t>
      </w:r>
      <w:r w:rsidRPr="00E33C97">
        <w:rPr>
          <w:sz w:val="28"/>
          <w:szCs w:val="28"/>
        </w:rPr>
        <w:t xml:space="preserve"> закупочной деятельности </w:t>
      </w:r>
      <w:r>
        <w:rPr>
          <w:sz w:val="28"/>
          <w:szCs w:val="28"/>
        </w:rPr>
        <w:t xml:space="preserve">по </w:t>
      </w:r>
      <w:r w:rsidRPr="00E33C97">
        <w:rPr>
          <w:sz w:val="28"/>
          <w:szCs w:val="28"/>
        </w:rPr>
        <w:t>Фед</w:t>
      </w:r>
      <w:r w:rsidRPr="00E33C97">
        <w:rPr>
          <w:sz w:val="28"/>
          <w:szCs w:val="28"/>
        </w:rPr>
        <w:t>е</w:t>
      </w:r>
      <w:r w:rsidRPr="00E33C97">
        <w:rPr>
          <w:sz w:val="28"/>
          <w:szCs w:val="28"/>
        </w:rPr>
        <w:t>рально</w:t>
      </w:r>
      <w:r>
        <w:rPr>
          <w:sz w:val="28"/>
          <w:szCs w:val="28"/>
        </w:rPr>
        <w:t>му</w:t>
      </w:r>
      <w:r w:rsidRPr="00E33C9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E33C97">
        <w:rPr>
          <w:sz w:val="28"/>
          <w:szCs w:val="28"/>
        </w:rPr>
        <w:t xml:space="preserve"> от </w:t>
      </w:r>
      <w:r>
        <w:rPr>
          <w:sz w:val="28"/>
          <w:szCs w:val="28"/>
        </w:rPr>
        <w:t>5 апреля 2013 года № 44-ФЗ «О контрактной системе в сфере закупок товаров, работ, услуг для обеспечения государственных 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ципальных нужд» (город Чудово, </w:t>
      </w:r>
      <w:proofErr w:type="spellStart"/>
      <w:r>
        <w:rPr>
          <w:sz w:val="28"/>
          <w:szCs w:val="28"/>
        </w:rPr>
        <w:t>Трегубовское</w:t>
      </w:r>
      <w:proofErr w:type="spellEnd"/>
      <w:r>
        <w:rPr>
          <w:sz w:val="28"/>
          <w:szCs w:val="28"/>
        </w:rPr>
        <w:t xml:space="preserve"> сельское поселение), об устр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нении нарушений ведения бухгалтерского (бюджетного) учета и другие</w:t>
      </w:r>
      <w:r w:rsidRPr="00353B75">
        <w:rPr>
          <w:sz w:val="28"/>
          <w:szCs w:val="28"/>
        </w:rPr>
        <w:t>;</w:t>
      </w:r>
      <w:proofErr w:type="gramEnd"/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внесены предписания по </w:t>
      </w:r>
      <w:proofErr w:type="spellStart"/>
      <w:proofErr w:type="gramStart"/>
      <w:r>
        <w:rPr>
          <w:sz w:val="28"/>
          <w:szCs w:val="28"/>
        </w:rPr>
        <w:t>по</w:t>
      </w:r>
      <w:proofErr w:type="spellEnd"/>
      <w:proofErr w:type="gramEnd"/>
      <w:r>
        <w:rPr>
          <w:sz w:val="28"/>
          <w:szCs w:val="28"/>
        </w:rPr>
        <w:t xml:space="preserve"> устранению нарушений, допускаемых при формировании муниципального заказа, по разработке единой учетной политики централизованной бухгалтерией, по устранению системных нарушений ведения бухгалтерского (</w:t>
      </w:r>
      <w:r w:rsidRPr="008A3FC6">
        <w:rPr>
          <w:sz w:val="28"/>
          <w:szCs w:val="28"/>
        </w:rPr>
        <w:t>бюджетного</w:t>
      </w:r>
      <w:r>
        <w:rPr>
          <w:sz w:val="28"/>
          <w:szCs w:val="28"/>
        </w:rPr>
        <w:t>)</w:t>
      </w:r>
      <w:r w:rsidRPr="008A3FC6">
        <w:rPr>
          <w:sz w:val="28"/>
          <w:szCs w:val="28"/>
        </w:rPr>
        <w:t xml:space="preserve"> учета</w:t>
      </w:r>
      <w:r>
        <w:rPr>
          <w:sz w:val="28"/>
          <w:szCs w:val="28"/>
        </w:rPr>
        <w:t>, по вопросам устранения недостатков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ведения инвентаризации</w:t>
      </w:r>
      <w:r w:rsidRPr="008A3FC6">
        <w:rPr>
          <w:sz w:val="28"/>
          <w:szCs w:val="28"/>
        </w:rPr>
        <w:t>.</w:t>
      </w:r>
    </w:p>
    <w:p w:rsidR="001C401A" w:rsidRPr="00A47B68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 году возбуждено 2 дела об административных правонарушениях, одно должностное лицо привлечено к административной ответственности, 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рое дело находится на рассмотрении.</w:t>
      </w:r>
      <w:r w:rsidRPr="006C7A3B">
        <w:t xml:space="preserve"> </w:t>
      </w:r>
      <w:r w:rsidRPr="006C7A3B">
        <w:rPr>
          <w:sz w:val="28"/>
          <w:szCs w:val="28"/>
        </w:rPr>
        <w:t>Анализ практики применения Контрол</w:t>
      </w:r>
      <w:r w:rsidRPr="006C7A3B">
        <w:rPr>
          <w:sz w:val="28"/>
          <w:szCs w:val="28"/>
        </w:rPr>
        <w:t>ь</w:t>
      </w:r>
      <w:r w:rsidRPr="006C7A3B">
        <w:rPr>
          <w:sz w:val="28"/>
          <w:szCs w:val="28"/>
        </w:rPr>
        <w:t xml:space="preserve">но-счетной палатой Чудовского муниципального района Кодекса </w:t>
      </w:r>
      <w:proofErr w:type="gramStart"/>
      <w:r w:rsidRPr="006C7A3B">
        <w:rPr>
          <w:sz w:val="28"/>
          <w:szCs w:val="28"/>
        </w:rPr>
        <w:t>об</w:t>
      </w:r>
      <w:proofErr w:type="gramEnd"/>
      <w:r w:rsidRPr="006C7A3B">
        <w:rPr>
          <w:sz w:val="28"/>
          <w:szCs w:val="28"/>
        </w:rPr>
        <w:t xml:space="preserve"> админ</w:t>
      </w:r>
      <w:r w:rsidRPr="006C7A3B">
        <w:rPr>
          <w:sz w:val="28"/>
          <w:szCs w:val="28"/>
        </w:rPr>
        <w:t>и</w:t>
      </w:r>
      <w:r w:rsidRPr="006C7A3B">
        <w:rPr>
          <w:sz w:val="28"/>
          <w:szCs w:val="28"/>
        </w:rPr>
        <w:t>стративных правонарушений представлен в Приложении 4.</w:t>
      </w:r>
    </w:p>
    <w:p w:rsidR="001C401A" w:rsidRDefault="001C401A" w:rsidP="001C40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Характер актов реагирования</w:t>
      </w:r>
      <w:r>
        <w:rPr>
          <w:sz w:val="28"/>
          <w:szCs w:val="28"/>
        </w:rPr>
        <w:t xml:space="preserve"> </w:t>
      </w:r>
      <w:r w:rsidRPr="00D72C8A">
        <w:rPr>
          <w:sz w:val="28"/>
          <w:szCs w:val="28"/>
        </w:rPr>
        <w:t>(предписания и представления)</w:t>
      </w:r>
      <w:r w:rsidRPr="00A47B68">
        <w:rPr>
          <w:sz w:val="28"/>
          <w:szCs w:val="28"/>
        </w:rPr>
        <w:t xml:space="preserve"> на выявле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 xml:space="preserve">ные недостатки и нарушения бюджетного законодательства преимущественно </w:t>
      </w:r>
      <w:proofErr w:type="spellStart"/>
      <w:r w:rsidRPr="00A47B68">
        <w:rPr>
          <w:sz w:val="28"/>
          <w:szCs w:val="28"/>
        </w:rPr>
        <w:t>пресекательный</w:t>
      </w:r>
      <w:proofErr w:type="spellEnd"/>
      <w:r w:rsidRPr="00A47B68">
        <w:rPr>
          <w:sz w:val="28"/>
          <w:szCs w:val="28"/>
        </w:rPr>
        <w:t>, характер внесенных предложений – профилактический, пре</w:t>
      </w:r>
      <w:r w:rsidRPr="00A47B68">
        <w:rPr>
          <w:sz w:val="28"/>
          <w:szCs w:val="28"/>
        </w:rPr>
        <w:t>д</w:t>
      </w:r>
      <w:r w:rsidRPr="00A47B68">
        <w:rPr>
          <w:sz w:val="28"/>
          <w:szCs w:val="28"/>
        </w:rPr>
        <w:t>ложения направлены на совершенствование бюджетного процесса и устранение недостатков. Некоторые из внесенных актов реагирования до настоящего вр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>мени не исполнены</w:t>
      </w:r>
      <w:r>
        <w:rPr>
          <w:sz w:val="28"/>
          <w:szCs w:val="28"/>
        </w:rPr>
        <w:t>.</w:t>
      </w:r>
    </w:p>
    <w:p w:rsidR="001C401A" w:rsidRPr="00A47B68" w:rsidRDefault="001C401A" w:rsidP="001C401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В 2020</w:t>
      </w:r>
      <w:r w:rsidRPr="00A47B68">
        <w:rPr>
          <w:sz w:val="28"/>
          <w:szCs w:val="28"/>
        </w:rPr>
        <w:t xml:space="preserve"> году в Контрольно-счетную палату Чудовского муниципального района было направлено </w:t>
      </w:r>
      <w:r w:rsidRPr="00353B75">
        <w:rPr>
          <w:sz w:val="28"/>
          <w:szCs w:val="28"/>
        </w:rPr>
        <w:t>147</w:t>
      </w:r>
      <w:r w:rsidR="000F43DF">
        <w:rPr>
          <w:sz w:val="28"/>
          <w:szCs w:val="28"/>
        </w:rPr>
        <w:t xml:space="preserve"> </w:t>
      </w:r>
      <w:r w:rsidRPr="00353B75">
        <w:rPr>
          <w:sz w:val="28"/>
          <w:szCs w:val="28"/>
        </w:rPr>
        <w:t>проектов нормативных правовых актов для пров</w:t>
      </w:r>
      <w:r w:rsidRPr="00353B75">
        <w:rPr>
          <w:sz w:val="28"/>
          <w:szCs w:val="28"/>
        </w:rPr>
        <w:t>е</w:t>
      </w:r>
      <w:r w:rsidRPr="00353B75">
        <w:rPr>
          <w:sz w:val="28"/>
          <w:szCs w:val="28"/>
        </w:rPr>
        <w:t>дения экспертизы, по результатам которой внесены замечания и предложения, в 47 случаях проекты нормативных правовых актов были направлены на дор</w:t>
      </w:r>
      <w:r w:rsidRPr="00353B75">
        <w:rPr>
          <w:sz w:val="28"/>
          <w:szCs w:val="28"/>
        </w:rPr>
        <w:t>а</w:t>
      </w:r>
      <w:r w:rsidRPr="00353B75">
        <w:rPr>
          <w:sz w:val="28"/>
          <w:szCs w:val="28"/>
        </w:rPr>
        <w:t>ботку или переработку.</w:t>
      </w:r>
    </w:p>
    <w:p w:rsidR="001C401A" w:rsidRDefault="001C401A" w:rsidP="001C401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2020 году Контрольно-счетная </w:t>
      </w:r>
      <w:r w:rsidRPr="00A47B68">
        <w:rPr>
          <w:sz w:val="28"/>
          <w:szCs w:val="28"/>
        </w:rPr>
        <w:t>палат</w:t>
      </w:r>
      <w:r>
        <w:rPr>
          <w:sz w:val="28"/>
          <w:szCs w:val="28"/>
        </w:rPr>
        <w:t>а</w:t>
      </w:r>
      <w:r w:rsidRPr="00A47B68">
        <w:rPr>
          <w:sz w:val="28"/>
          <w:szCs w:val="28"/>
        </w:rPr>
        <w:t xml:space="preserve"> Чудовского муниципального района </w:t>
      </w:r>
      <w:r>
        <w:rPr>
          <w:sz w:val="28"/>
          <w:szCs w:val="28"/>
        </w:rPr>
        <w:t xml:space="preserve"> привлекалась Прокуратурой Чудовского района для осуществления совместных контрольных действий. </w:t>
      </w:r>
    </w:p>
    <w:p w:rsidR="001C401A" w:rsidRPr="00D55E29" w:rsidRDefault="001C401A" w:rsidP="001C401A">
      <w:pPr>
        <w:ind w:firstLine="708"/>
        <w:jc w:val="both"/>
        <w:rPr>
          <w:bCs/>
          <w:sz w:val="28"/>
          <w:szCs w:val="28"/>
        </w:rPr>
      </w:pPr>
      <w:r w:rsidRPr="00D55E29">
        <w:rPr>
          <w:bCs/>
          <w:sz w:val="28"/>
          <w:szCs w:val="28"/>
        </w:rPr>
        <w:t>В целях оказания методической помощи подконтрольным объектам по устранению имеющихся недостатков организации учета и учета актив</w:t>
      </w:r>
      <w:r>
        <w:rPr>
          <w:bCs/>
          <w:sz w:val="28"/>
          <w:szCs w:val="28"/>
        </w:rPr>
        <w:t>а и па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сива К</w:t>
      </w:r>
      <w:r w:rsidRPr="00D55E29">
        <w:rPr>
          <w:bCs/>
          <w:sz w:val="28"/>
          <w:szCs w:val="28"/>
        </w:rPr>
        <w:t>онтрольно-счетн</w:t>
      </w:r>
      <w:r>
        <w:rPr>
          <w:bCs/>
          <w:sz w:val="28"/>
          <w:szCs w:val="28"/>
        </w:rPr>
        <w:t xml:space="preserve">ой палатой Чудовского муниципального района </w:t>
      </w:r>
      <w:r w:rsidRPr="00D55E29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20</w:t>
      </w:r>
      <w:r w:rsidRPr="00D55E29">
        <w:rPr>
          <w:bCs/>
          <w:sz w:val="28"/>
          <w:szCs w:val="28"/>
        </w:rPr>
        <w:t xml:space="preserve"> </w:t>
      </w:r>
      <w:r w:rsidRPr="00353B75">
        <w:rPr>
          <w:bCs/>
          <w:sz w:val="28"/>
          <w:szCs w:val="28"/>
        </w:rPr>
        <w:t>году проводились рабочие встречи с представителями подконтрольных</w:t>
      </w:r>
      <w:r>
        <w:rPr>
          <w:bCs/>
          <w:sz w:val="28"/>
          <w:szCs w:val="28"/>
        </w:rPr>
        <w:t xml:space="preserve"> объе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тов, давались  консультации по вопросам устранения недостатков</w:t>
      </w:r>
      <w:r w:rsidRPr="00D55E29">
        <w:rPr>
          <w:bCs/>
          <w:sz w:val="28"/>
          <w:szCs w:val="28"/>
        </w:rPr>
        <w:t xml:space="preserve">. </w:t>
      </w:r>
    </w:p>
    <w:p w:rsidR="000F43DF" w:rsidRDefault="001C401A" w:rsidP="001C401A">
      <w:pPr>
        <w:ind w:firstLine="708"/>
        <w:jc w:val="both"/>
        <w:rPr>
          <w:bCs/>
          <w:sz w:val="28"/>
          <w:szCs w:val="28"/>
        </w:rPr>
      </w:pPr>
      <w:r w:rsidRPr="00353B75">
        <w:rPr>
          <w:bCs/>
          <w:sz w:val="28"/>
          <w:szCs w:val="28"/>
        </w:rPr>
        <w:t>Контрольно-счетной палатой Чудовского муниципального района в с</w:t>
      </w:r>
      <w:r w:rsidRPr="00353B75">
        <w:rPr>
          <w:bCs/>
          <w:sz w:val="28"/>
          <w:szCs w:val="28"/>
        </w:rPr>
        <w:t>о</w:t>
      </w:r>
      <w:r w:rsidRPr="00353B75">
        <w:rPr>
          <w:bCs/>
          <w:sz w:val="28"/>
          <w:szCs w:val="28"/>
        </w:rPr>
        <w:t>ставе Новгородского отделения совета контрольно-счетных органов Новгород</w:t>
      </w:r>
      <w:r w:rsidR="000F43DF">
        <w:rPr>
          <w:bCs/>
          <w:sz w:val="28"/>
          <w:szCs w:val="28"/>
        </w:rPr>
        <w:t>-</w:t>
      </w:r>
    </w:p>
    <w:p w:rsidR="000F43DF" w:rsidRDefault="000F43DF" w:rsidP="000F43DF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8</w:t>
      </w:r>
    </w:p>
    <w:p w:rsidR="000F43DF" w:rsidRDefault="000F43DF" w:rsidP="001C401A">
      <w:pPr>
        <w:ind w:firstLine="708"/>
        <w:jc w:val="both"/>
        <w:rPr>
          <w:bCs/>
          <w:sz w:val="28"/>
          <w:szCs w:val="28"/>
        </w:rPr>
      </w:pPr>
    </w:p>
    <w:p w:rsidR="001C401A" w:rsidRDefault="000F43DF" w:rsidP="000F43DF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ской</w:t>
      </w:r>
      <w:proofErr w:type="spellEnd"/>
      <w:r>
        <w:rPr>
          <w:bCs/>
          <w:sz w:val="28"/>
          <w:szCs w:val="28"/>
        </w:rPr>
        <w:t xml:space="preserve"> области </w:t>
      </w:r>
      <w:r w:rsidR="001C401A" w:rsidRPr="00353B75">
        <w:rPr>
          <w:bCs/>
          <w:sz w:val="28"/>
          <w:szCs w:val="28"/>
        </w:rPr>
        <w:t>выездные мероприятия не проводились по причине пандемии.</w:t>
      </w:r>
      <w:r w:rsidR="001C401A" w:rsidRPr="00D55E29">
        <w:rPr>
          <w:bCs/>
          <w:sz w:val="28"/>
          <w:szCs w:val="28"/>
        </w:rPr>
        <w:t xml:space="preserve"> На заседаниях отделения совета контрольно-счетных органов Новгородской обл</w:t>
      </w:r>
      <w:r w:rsidR="001C401A" w:rsidRPr="00D55E29">
        <w:rPr>
          <w:bCs/>
          <w:sz w:val="28"/>
          <w:szCs w:val="28"/>
        </w:rPr>
        <w:t>а</w:t>
      </w:r>
      <w:r w:rsidR="001C401A" w:rsidRPr="00D55E29">
        <w:rPr>
          <w:bCs/>
          <w:sz w:val="28"/>
          <w:szCs w:val="28"/>
        </w:rPr>
        <w:t>сти</w:t>
      </w:r>
      <w:r w:rsidR="001C401A">
        <w:rPr>
          <w:bCs/>
          <w:sz w:val="28"/>
          <w:szCs w:val="28"/>
        </w:rPr>
        <w:t xml:space="preserve">, проведенных дистанционно, </w:t>
      </w:r>
      <w:r w:rsidR="001C401A" w:rsidRPr="00D55E29">
        <w:rPr>
          <w:bCs/>
          <w:sz w:val="28"/>
          <w:szCs w:val="28"/>
        </w:rPr>
        <w:t xml:space="preserve">обобщена работа по вопросам реализации </w:t>
      </w:r>
      <w:r w:rsidR="001C401A">
        <w:rPr>
          <w:bCs/>
          <w:sz w:val="28"/>
          <w:szCs w:val="28"/>
        </w:rPr>
        <w:t>национальных проектов, инициировано рассмотрение  вопроса о муниципал</w:t>
      </w:r>
      <w:r w:rsidR="001C401A">
        <w:rPr>
          <w:bCs/>
          <w:sz w:val="28"/>
          <w:szCs w:val="28"/>
        </w:rPr>
        <w:t>ь</w:t>
      </w:r>
      <w:r w:rsidR="001C401A">
        <w:rPr>
          <w:bCs/>
          <w:sz w:val="28"/>
          <w:szCs w:val="28"/>
        </w:rPr>
        <w:t>ных пенсиях лиц, замещающих муниципальные должности, на заседании Сов</w:t>
      </w:r>
      <w:r w:rsidR="001C401A">
        <w:rPr>
          <w:bCs/>
          <w:sz w:val="28"/>
          <w:szCs w:val="28"/>
        </w:rPr>
        <w:t>е</w:t>
      </w:r>
      <w:r w:rsidR="001C401A">
        <w:rPr>
          <w:bCs/>
          <w:sz w:val="28"/>
          <w:szCs w:val="28"/>
        </w:rPr>
        <w:t xml:space="preserve">та </w:t>
      </w:r>
      <w:r w:rsidR="001C401A" w:rsidRPr="00353B75">
        <w:rPr>
          <w:bCs/>
          <w:sz w:val="28"/>
          <w:szCs w:val="28"/>
        </w:rPr>
        <w:t xml:space="preserve">контрольно-счетных органов Новгородской </w:t>
      </w:r>
      <w:r w:rsidR="001C401A">
        <w:rPr>
          <w:bCs/>
          <w:sz w:val="28"/>
          <w:szCs w:val="28"/>
        </w:rPr>
        <w:t>области.</w:t>
      </w:r>
    </w:p>
    <w:p w:rsidR="001C401A" w:rsidRDefault="001C401A" w:rsidP="001C401A">
      <w:pPr>
        <w:ind w:firstLine="708"/>
        <w:jc w:val="both"/>
        <w:rPr>
          <w:sz w:val="28"/>
          <w:szCs w:val="28"/>
        </w:rPr>
      </w:pPr>
      <w:r w:rsidRPr="00722E7D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20</w:t>
      </w:r>
      <w:r w:rsidRPr="00722E7D">
        <w:rPr>
          <w:bCs/>
          <w:sz w:val="28"/>
          <w:szCs w:val="28"/>
        </w:rPr>
        <w:t xml:space="preserve"> году Контрольно-счетной палатой продолжена работа с сайтом.</w:t>
      </w:r>
      <w:r w:rsidRPr="00722E7D">
        <w:rPr>
          <w:sz w:val="28"/>
          <w:szCs w:val="28"/>
        </w:rPr>
        <w:t xml:space="preserve"> В целях обеспечения доступа к информации о деятельност</w:t>
      </w:r>
      <w:r w:rsidR="000F43DF">
        <w:rPr>
          <w:sz w:val="28"/>
          <w:szCs w:val="28"/>
        </w:rPr>
        <w:t xml:space="preserve">и Контрольно-счетной </w:t>
      </w:r>
      <w:r w:rsidRPr="00722E7D">
        <w:rPr>
          <w:sz w:val="28"/>
          <w:szCs w:val="28"/>
        </w:rPr>
        <w:t xml:space="preserve">палаты проводилось информационное наполнение раздела «Контрольно-счетная палата Чудовского муниципального района» на официальном сайте </w:t>
      </w:r>
      <w:r>
        <w:rPr>
          <w:sz w:val="28"/>
          <w:szCs w:val="28"/>
        </w:rPr>
        <w:t xml:space="preserve">Администрации </w:t>
      </w:r>
      <w:r w:rsidRPr="00722E7D">
        <w:rPr>
          <w:sz w:val="28"/>
          <w:szCs w:val="28"/>
        </w:rPr>
        <w:t>Чудовского муниципального района</w:t>
      </w:r>
      <w:r>
        <w:rPr>
          <w:sz w:val="28"/>
          <w:szCs w:val="28"/>
        </w:rPr>
        <w:t>, выпущен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ный </w:t>
      </w:r>
      <w:r w:rsidRPr="00DE7A72">
        <w:rPr>
          <w:sz w:val="28"/>
          <w:szCs w:val="28"/>
        </w:rPr>
        <w:t>бюллетень Контрольно-счетной палаты Чудовского муниципального рай</w:t>
      </w:r>
      <w:r w:rsidRPr="00DE7A72">
        <w:rPr>
          <w:sz w:val="28"/>
          <w:szCs w:val="28"/>
        </w:rPr>
        <w:t>о</w:t>
      </w:r>
      <w:r w:rsidRPr="00DE7A72">
        <w:rPr>
          <w:sz w:val="28"/>
          <w:szCs w:val="28"/>
        </w:rPr>
        <w:t>на № 8 2020.</w:t>
      </w:r>
      <w:r>
        <w:rPr>
          <w:sz w:val="28"/>
          <w:szCs w:val="28"/>
        </w:rPr>
        <w:t xml:space="preserve"> </w:t>
      </w:r>
    </w:p>
    <w:p w:rsidR="001C401A" w:rsidRDefault="000F43DF" w:rsidP="001C401A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0F43DF" w:rsidRPr="00203BF6" w:rsidRDefault="000F43DF" w:rsidP="001C401A">
      <w:pPr>
        <w:jc w:val="both"/>
        <w:rPr>
          <w:sz w:val="28"/>
        </w:rPr>
      </w:pPr>
    </w:p>
    <w:sectPr w:rsidR="000F43DF" w:rsidRPr="00203BF6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57" w:rsidRDefault="004D6557">
      <w:r>
        <w:separator/>
      </w:r>
    </w:p>
  </w:endnote>
  <w:endnote w:type="continuationSeparator" w:id="0">
    <w:p w:rsidR="004D6557" w:rsidRDefault="004D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57" w:rsidRDefault="004D6557">
      <w:r>
        <w:separator/>
      </w:r>
    </w:p>
  </w:footnote>
  <w:footnote w:type="continuationSeparator" w:id="0">
    <w:p w:rsidR="004D6557" w:rsidRDefault="004D6557">
      <w:r>
        <w:continuationSeparator/>
      </w:r>
    </w:p>
  </w:footnote>
  <w:footnote w:id="1">
    <w:p w:rsidR="001C401A" w:rsidRPr="000A5F94" w:rsidRDefault="001C401A" w:rsidP="001C401A">
      <w:pPr>
        <w:pStyle w:val="af5"/>
        <w:jc w:val="both"/>
        <w:rPr>
          <w:rFonts w:ascii="Times New Roman" w:hAnsi="Times New Roman" w:cs="Times New Roman"/>
        </w:rPr>
      </w:pPr>
      <w:r w:rsidRPr="000A5F94">
        <w:rPr>
          <w:rStyle w:val="af7"/>
          <w:rFonts w:ascii="Times New Roman" w:hAnsi="Times New Roman" w:cs="Times New Roman"/>
        </w:rPr>
        <w:footnoteRef/>
      </w:r>
      <w:r w:rsidRPr="000A5F94">
        <w:rPr>
          <w:rFonts w:ascii="Times New Roman" w:hAnsi="Times New Roman" w:cs="Times New Roman"/>
        </w:rPr>
        <w:t xml:space="preserve"> </w:t>
      </w:r>
      <w:proofErr w:type="gramStart"/>
      <w:r w:rsidRPr="000A5F94">
        <w:rPr>
          <w:rFonts w:ascii="Times New Roman" w:hAnsi="Times New Roman" w:cs="Times New Roman"/>
        </w:rPr>
        <w:t>Контрольно-счетная палата Чудовского муниципального района образована в соответствии с Федеральным законом от 6 октября 2003 года № 131- ФЗ «Об общих принципах организации местного самоуправления в Ро</w:t>
      </w:r>
      <w:r w:rsidRPr="000A5F94">
        <w:rPr>
          <w:rFonts w:ascii="Times New Roman" w:hAnsi="Times New Roman" w:cs="Times New Roman"/>
        </w:rPr>
        <w:t>с</w:t>
      </w:r>
      <w:r w:rsidRPr="000A5F94">
        <w:rPr>
          <w:rFonts w:ascii="Times New Roman" w:hAnsi="Times New Roman" w:cs="Times New Roman"/>
        </w:rPr>
        <w:t>сийской Федерации», от  7 февраля 2011 года № 6-ФЗ «Об общих принципах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трольно-счетных органов субъектов Российской Федерации и муниципальных образований» и Уставом Чудо</w:t>
      </w:r>
      <w:r w:rsidRPr="000A5F94">
        <w:rPr>
          <w:rFonts w:ascii="Times New Roman" w:hAnsi="Times New Roman" w:cs="Times New Roman"/>
        </w:rPr>
        <w:t>в</w:t>
      </w:r>
      <w:r w:rsidRPr="000A5F94">
        <w:rPr>
          <w:rFonts w:ascii="Times New Roman" w:hAnsi="Times New Roman" w:cs="Times New Roman"/>
        </w:rPr>
        <w:t>ского муниципального района.</w:t>
      </w:r>
      <w:proofErr w:type="gramEnd"/>
      <w:r w:rsidRPr="000A5F94">
        <w:rPr>
          <w:rFonts w:ascii="Times New Roman" w:hAnsi="Times New Roman" w:cs="Times New Roman"/>
        </w:rPr>
        <w:t xml:space="preserve"> Контрольно-счетная палата Чудовского муниципального района  зарегистрир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>вана в качестве юридического лица 17 января 2012 года, о чем внесена запись в единый государственный р</w:t>
      </w:r>
      <w:r w:rsidRPr="000A5F94">
        <w:rPr>
          <w:rFonts w:ascii="Times New Roman" w:hAnsi="Times New Roman" w:cs="Times New Roman"/>
        </w:rPr>
        <w:t>е</w:t>
      </w:r>
      <w:r w:rsidRPr="000A5F94">
        <w:rPr>
          <w:rFonts w:ascii="Times New Roman" w:hAnsi="Times New Roman" w:cs="Times New Roman"/>
        </w:rPr>
        <w:t>естр юридических лиц 17 января 2012 года за основным государственным регистрационным номером 1125336000020, ей присвоен ИНН/КПП 5318009131/531801001 в соответствии с Налоговым кодексом Росси</w:t>
      </w:r>
      <w:r w:rsidRPr="000A5F94">
        <w:rPr>
          <w:rFonts w:ascii="Times New Roman" w:hAnsi="Times New Roman" w:cs="Times New Roman"/>
        </w:rPr>
        <w:t>й</w:t>
      </w:r>
      <w:r w:rsidRPr="000A5F94">
        <w:rPr>
          <w:rFonts w:ascii="Times New Roman" w:hAnsi="Times New Roman" w:cs="Times New Roman"/>
        </w:rPr>
        <w:t>ской Федерации. Контрольно-счетная палата Чудовского муниципального района зарегистрирована в террит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>риальном органе Пенсионного фонда Российской Федерации за основным регистрационным номером 063-021-002851.</w:t>
      </w:r>
      <w:r w:rsidRPr="000A5F94">
        <w:t xml:space="preserve"> </w:t>
      </w:r>
      <w:r w:rsidRPr="000A5F94">
        <w:rPr>
          <w:rFonts w:ascii="Times New Roman" w:hAnsi="Times New Roman" w:cs="Times New Roman"/>
        </w:rPr>
        <w:t>Правовое регулирование организации и деятельности Контрольно-счетной палаты базируется на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ституции Российской Федерации, Бюджетном кодексе Российской Федерации, Федеральном законе от 07 фе</w:t>
      </w:r>
      <w:r w:rsidRPr="000A5F94">
        <w:rPr>
          <w:rFonts w:ascii="Times New Roman" w:hAnsi="Times New Roman" w:cs="Times New Roman"/>
        </w:rPr>
        <w:t>в</w:t>
      </w:r>
      <w:r w:rsidRPr="000A5F94">
        <w:rPr>
          <w:rFonts w:ascii="Times New Roman" w:hAnsi="Times New Roman" w:cs="Times New Roman"/>
        </w:rPr>
        <w:t>раля 2011 года № 6-ФЗ «Об общих принципах организации и деятельности контрольно-счетных органов суб</w:t>
      </w:r>
      <w:r w:rsidRPr="000A5F94">
        <w:rPr>
          <w:rFonts w:ascii="Times New Roman" w:hAnsi="Times New Roman" w:cs="Times New Roman"/>
        </w:rPr>
        <w:t>ъ</w:t>
      </w:r>
      <w:r w:rsidRPr="000A5F94">
        <w:rPr>
          <w:rFonts w:ascii="Times New Roman" w:hAnsi="Times New Roman" w:cs="Times New Roman"/>
        </w:rPr>
        <w:t>ектов Российской Федерации и муниципальных образований», на иных федеральных законах. В случае и п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 xml:space="preserve">рядке, </w:t>
      </w:r>
      <w:proofErr w:type="gramStart"/>
      <w:r w:rsidRPr="000A5F94">
        <w:rPr>
          <w:rFonts w:ascii="Times New Roman" w:hAnsi="Times New Roman" w:cs="Times New Roman"/>
        </w:rPr>
        <w:t>установленных</w:t>
      </w:r>
      <w:proofErr w:type="gramEnd"/>
      <w:r w:rsidRPr="000A5F94">
        <w:rPr>
          <w:rFonts w:ascii="Times New Roman" w:hAnsi="Times New Roman" w:cs="Times New Roman"/>
        </w:rPr>
        <w:t xml:space="preserve"> Федеральными законами, правовое регулирование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трольно-счетной палаты осуществляется законами Новгородской области. Правовое регулирование организ</w:t>
      </w:r>
      <w:r w:rsidRPr="000A5F94">
        <w:rPr>
          <w:rFonts w:ascii="Times New Roman" w:hAnsi="Times New Roman" w:cs="Times New Roman"/>
        </w:rPr>
        <w:t>а</w:t>
      </w:r>
      <w:r w:rsidRPr="000A5F94">
        <w:rPr>
          <w:rFonts w:ascii="Times New Roman" w:hAnsi="Times New Roman" w:cs="Times New Roman"/>
        </w:rPr>
        <w:t>ции и деятельности Контрольно-счетной палаты также осуществляется Уставом Чудовского муниципального района и иными муниципальными правовыми актами.</w:t>
      </w:r>
    </w:p>
  </w:footnote>
  <w:footnote w:id="2">
    <w:p w:rsidR="001C401A" w:rsidRPr="000A5F94" w:rsidRDefault="001C401A" w:rsidP="001C401A">
      <w:pPr>
        <w:pStyle w:val="af5"/>
        <w:jc w:val="both"/>
        <w:rPr>
          <w:rFonts w:ascii="Times New Roman" w:hAnsi="Times New Roman" w:cs="Times New Roman"/>
        </w:rPr>
      </w:pPr>
      <w:r w:rsidRPr="000A5F94">
        <w:rPr>
          <w:rStyle w:val="af7"/>
          <w:rFonts w:ascii="Times New Roman" w:hAnsi="Times New Roman" w:cs="Times New Roman"/>
        </w:rPr>
        <w:footnoteRef/>
      </w:r>
      <w:r w:rsidRPr="000A5F94">
        <w:rPr>
          <w:rFonts w:ascii="Times New Roman" w:hAnsi="Times New Roman" w:cs="Times New Roman"/>
        </w:rPr>
        <w:t xml:space="preserve"> Федеральный закон от  7 февраля 2011 года № 6-ФЗ «Об общих принципах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трольно-счетных органов субъектов Российской Федерации и муниципальных образований», федеральный з</w:t>
      </w:r>
      <w:r w:rsidRPr="000A5F94">
        <w:rPr>
          <w:rFonts w:ascii="Times New Roman" w:hAnsi="Times New Roman" w:cs="Times New Roman"/>
        </w:rPr>
        <w:t>а</w:t>
      </w:r>
      <w:r w:rsidRPr="000A5F94">
        <w:rPr>
          <w:rFonts w:ascii="Times New Roman" w:hAnsi="Times New Roman" w:cs="Times New Roman"/>
        </w:rPr>
        <w:t>кон от 25.12.2008 N 273-ФЗ "О противодействии коррупции"</w:t>
      </w:r>
    </w:p>
  </w:footnote>
  <w:footnote w:id="3">
    <w:p w:rsidR="001C401A" w:rsidRPr="00603C7D" w:rsidRDefault="001C401A" w:rsidP="001C401A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603C7D">
        <w:rPr>
          <w:rFonts w:ascii="Times New Roman" w:hAnsi="Times New Roman" w:cs="Times New Roman"/>
        </w:rPr>
        <w:t xml:space="preserve">Контрольно-счетная палата осуществляет внешний муниципальный финансовый контроль в </w:t>
      </w:r>
      <w:proofErr w:type="spellStart"/>
      <w:r w:rsidRPr="00603C7D">
        <w:rPr>
          <w:rFonts w:ascii="Times New Roman" w:hAnsi="Times New Roman" w:cs="Times New Roman"/>
        </w:rPr>
        <w:t>Чудовском</w:t>
      </w:r>
      <w:proofErr w:type="spellEnd"/>
      <w:r w:rsidRPr="00603C7D">
        <w:rPr>
          <w:rFonts w:ascii="Times New Roman" w:hAnsi="Times New Roman" w:cs="Times New Roman"/>
        </w:rPr>
        <w:t xml:space="preserve"> мун</w:t>
      </w:r>
      <w:r w:rsidRPr="00603C7D">
        <w:rPr>
          <w:rFonts w:ascii="Times New Roman" w:hAnsi="Times New Roman" w:cs="Times New Roman"/>
        </w:rPr>
        <w:t>и</w:t>
      </w:r>
      <w:r w:rsidRPr="00603C7D">
        <w:rPr>
          <w:rFonts w:ascii="Times New Roman" w:hAnsi="Times New Roman" w:cs="Times New Roman"/>
        </w:rPr>
        <w:t>ципальном районе, в сельских поселениях Чудовского муниципального района с 2012 года в соответствии с соглашениями, заключенными Думой Чудовского муниципального района с представительными органами п</w:t>
      </w:r>
      <w:r w:rsidRPr="00603C7D">
        <w:rPr>
          <w:rFonts w:ascii="Times New Roman" w:hAnsi="Times New Roman" w:cs="Times New Roman"/>
        </w:rPr>
        <w:t>о</w:t>
      </w:r>
      <w:r w:rsidRPr="00603C7D">
        <w:rPr>
          <w:rFonts w:ascii="Times New Roman" w:hAnsi="Times New Roman" w:cs="Times New Roman"/>
        </w:rPr>
        <w:t>селений. Муниципальный финансовый контроль в городском поселении Контрольно-счетная палата Чудовск</w:t>
      </w:r>
      <w:r w:rsidRPr="00603C7D">
        <w:rPr>
          <w:rFonts w:ascii="Times New Roman" w:hAnsi="Times New Roman" w:cs="Times New Roman"/>
        </w:rPr>
        <w:t>о</w:t>
      </w:r>
      <w:r w:rsidRPr="00603C7D">
        <w:rPr>
          <w:rFonts w:ascii="Times New Roman" w:hAnsi="Times New Roman" w:cs="Times New Roman"/>
        </w:rPr>
        <w:t>го муниципального района осуществляет с октября месяца 2017 года.</w:t>
      </w:r>
    </w:p>
  </w:footnote>
  <w:footnote w:id="4">
    <w:p w:rsidR="001C401A" w:rsidRPr="00D6228D" w:rsidRDefault="001C401A" w:rsidP="001C401A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D6228D">
        <w:rPr>
          <w:rFonts w:ascii="Times New Roman" w:hAnsi="Times New Roman" w:cs="Times New Roman"/>
        </w:rPr>
        <w:t>В 2012году нормативная штатная численность Контрольно-счетной палаты составляла три единицы. Сниж</w:t>
      </w:r>
      <w:r w:rsidRPr="00D6228D">
        <w:rPr>
          <w:rFonts w:ascii="Times New Roman" w:hAnsi="Times New Roman" w:cs="Times New Roman"/>
        </w:rPr>
        <w:t>е</w:t>
      </w:r>
      <w:r w:rsidRPr="00D6228D">
        <w:rPr>
          <w:rFonts w:ascii="Times New Roman" w:hAnsi="Times New Roman" w:cs="Times New Roman"/>
        </w:rPr>
        <w:t xml:space="preserve">ние </w:t>
      </w:r>
      <w:r>
        <w:rPr>
          <w:rFonts w:ascii="Times New Roman" w:hAnsi="Times New Roman" w:cs="Times New Roman"/>
        </w:rPr>
        <w:t xml:space="preserve">нормативной штатной численности в году создания Контрольно-счетной палаты </w:t>
      </w:r>
      <w:r w:rsidRPr="00D6228D">
        <w:rPr>
          <w:rFonts w:ascii="Times New Roman" w:hAnsi="Times New Roman" w:cs="Times New Roman"/>
        </w:rPr>
        <w:t xml:space="preserve">обусловлено отсутствием передачи полномочий </w:t>
      </w:r>
      <w:r>
        <w:rPr>
          <w:rFonts w:ascii="Times New Roman" w:hAnsi="Times New Roman" w:cs="Times New Roman"/>
        </w:rPr>
        <w:t xml:space="preserve">по осуществлению внешнего муниципального финансового контроля </w:t>
      </w:r>
      <w:r w:rsidRPr="00D6228D">
        <w:rPr>
          <w:rFonts w:ascii="Times New Roman" w:hAnsi="Times New Roman" w:cs="Times New Roman"/>
        </w:rPr>
        <w:t>городск</w:t>
      </w:r>
      <w:r>
        <w:rPr>
          <w:rFonts w:ascii="Times New Roman" w:hAnsi="Times New Roman" w:cs="Times New Roman"/>
        </w:rPr>
        <w:t>им</w:t>
      </w:r>
      <w:r w:rsidRPr="00D6228D">
        <w:rPr>
          <w:rFonts w:ascii="Times New Roman" w:hAnsi="Times New Roman" w:cs="Times New Roman"/>
        </w:rPr>
        <w:t xml:space="preserve"> посел</w:t>
      </w:r>
      <w:r w:rsidRPr="00D6228D">
        <w:rPr>
          <w:rFonts w:ascii="Times New Roman" w:hAnsi="Times New Roman" w:cs="Times New Roman"/>
        </w:rPr>
        <w:t>е</w:t>
      </w:r>
      <w:r w:rsidRPr="00D6228D"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</w:rPr>
        <w:t>ем и сокращением расходов на содержание органов местного самоуправления</w:t>
      </w:r>
      <w:proofErr w:type="gramStart"/>
      <w:r>
        <w:rPr>
          <w:rFonts w:ascii="Times New Roman" w:hAnsi="Times New Roman" w:cs="Times New Roman"/>
        </w:rPr>
        <w:t>.</w:t>
      </w:r>
      <w:r w:rsidRPr="00D6228D">
        <w:rPr>
          <w:rFonts w:ascii="Times New Roman" w:hAnsi="Times New Roman" w:cs="Times New Roman"/>
        </w:rPr>
        <w:t>.</w:t>
      </w:r>
      <w:proofErr w:type="gramEnd"/>
    </w:p>
  </w:footnote>
  <w:footnote w:id="5">
    <w:p w:rsidR="001C401A" w:rsidRPr="00DF3062" w:rsidRDefault="001C401A" w:rsidP="001C401A">
      <w:pPr>
        <w:pStyle w:val="af5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DF3062">
        <w:rPr>
          <w:rFonts w:ascii="Times New Roman" w:hAnsi="Times New Roman" w:cs="Times New Roman"/>
        </w:rPr>
        <w:t xml:space="preserve">Функции аппарата выполняют аудитор и председатель Контрольно-счетной палаты. </w:t>
      </w:r>
    </w:p>
  </w:footnote>
  <w:footnote w:id="6">
    <w:p w:rsidR="001C401A" w:rsidRPr="00A56555" w:rsidRDefault="001C401A" w:rsidP="001C401A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A56555">
        <w:rPr>
          <w:rFonts w:ascii="Times New Roman" w:hAnsi="Times New Roman" w:cs="Times New Roman"/>
        </w:rPr>
        <w:t xml:space="preserve">Пандемия </w:t>
      </w:r>
      <w:proofErr w:type="spellStart"/>
      <w:r w:rsidRPr="00A56555">
        <w:rPr>
          <w:rFonts w:ascii="Times New Roman" w:hAnsi="Times New Roman" w:cs="Times New Roman"/>
        </w:rPr>
        <w:t>короновирусной</w:t>
      </w:r>
      <w:proofErr w:type="spellEnd"/>
      <w:r w:rsidRPr="00A56555">
        <w:rPr>
          <w:rFonts w:ascii="Times New Roman" w:hAnsi="Times New Roman" w:cs="Times New Roman"/>
        </w:rPr>
        <w:t xml:space="preserve"> инфекции была объявлена 11 марта 2020 года  Всемирной организацией здрав</w:t>
      </w:r>
      <w:r w:rsidRPr="00A56555">
        <w:rPr>
          <w:rFonts w:ascii="Times New Roman" w:hAnsi="Times New Roman" w:cs="Times New Roman"/>
        </w:rPr>
        <w:t>о</w:t>
      </w:r>
      <w:r w:rsidRPr="00A56555">
        <w:rPr>
          <w:rFonts w:ascii="Times New Roman" w:hAnsi="Times New Roman" w:cs="Times New Roman"/>
        </w:rPr>
        <w:t>охранения. Пандемия COVID -19 стала причиной серьезных социально-экономических последствий. В 2020 году в городе Чудово и других муниципальных образованиях Чудовского муниципального района пандемия привела к переносу  и отмене множества спортивных,  культурных мероприятий, срыву поставок товаров, работ и услуг для муниципальных нужд. Муниципальные учреждения образования, спорта, культуры, осуществля</w:t>
      </w:r>
      <w:r w:rsidRPr="00A56555">
        <w:rPr>
          <w:rFonts w:ascii="Times New Roman" w:hAnsi="Times New Roman" w:cs="Times New Roman"/>
        </w:rPr>
        <w:t>ю</w:t>
      </w:r>
      <w:r w:rsidRPr="00A56555">
        <w:rPr>
          <w:rFonts w:ascii="Times New Roman" w:hAnsi="Times New Roman" w:cs="Times New Roman"/>
        </w:rPr>
        <w:t>щие деятельность на территории города Чудово, были закрыты для осуществления основной деятельности на продолжительный срок. Внешний муниципальный финансовый контроль в данный период времени осущест</w:t>
      </w:r>
      <w:r w:rsidRPr="00A56555">
        <w:rPr>
          <w:rFonts w:ascii="Times New Roman" w:hAnsi="Times New Roman" w:cs="Times New Roman"/>
        </w:rPr>
        <w:t>в</w:t>
      </w:r>
      <w:r w:rsidRPr="00A56555">
        <w:rPr>
          <w:rFonts w:ascii="Times New Roman" w:hAnsi="Times New Roman" w:cs="Times New Roman"/>
        </w:rPr>
        <w:t xml:space="preserve">лялся  в условиях новых требований, предъявляемых его проведению. </w:t>
      </w:r>
    </w:p>
  </w:footnote>
  <w:footnote w:id="7">
    <w:p w:rsidR="001C401A" w:rsidRPr="00C724FE" w:rsidRDefault="001C401A" w:rsidP="001C401A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C724FE">
        <w:rPr>
          <w:rFonts w:ascii="Times New Roman" w:hAnsi="Times New Roman" w:cs="Times New Roman"/>
        </w:rPr>
        <w:t xml:space="preserve">Мероприятие </w:t>
      </w:r>
      <w:r>
        <w:rPr>
          <w:rFonts w:ascii="Times New Roman" w:hAnsi="Times New Roman" w:cs="Times New Roman"/>
        </w:rPr>
        <w:t>«М</w:t>
      </w:r>
      <w:r w:rsidRPr="00C724FE">
        <w:rPr>
          <w:rFonts w:ascii="Times New Roman" w:hAnsi="Times New Roman" w:cs="Times New Roman"/>
        </w:rPr>
        <w:t>ониторинг реализации национальных проектов  на территории Чудовского муниципального района</w:t>
      </w:r>
      <w:r>
        <w:rPr>
          <w:rFonts w:ascii="Times New Roman" w:hAnsi="Times New Roman" w:cs="Times New Roman"/>
        </w:rPr>
        <w:t>» будет возобновлено в первом квартале 2021 года.</w:t>
      </w:r>
    </w:p>
  </w:footnote>
  <w:footnote w:id="8">
    <w:p w:rsidR="001C401A" w:rsidRPr="00FC5EF1" w:rsidRDefault="001C401A" w:rsidP="001C401A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proofErr w:type="gramStart"/>
      <w:r w:rsidRPr="00FC5EF1">
        <w:rPr>
          <w:rFonts w:ascii="Times New Roman" w:hAnsi="Times New Roman" w:cs="Times New Roman"/>
        </w:rPr>
        <w:t>Классификатор нарушений</w:t>
      </w:r>
      <w:r>
        <w:rPr>
          <w:rFonts w:ascii="Times New Roman" w:hAnsi="Times New Roman" w:cs="Times New Roman"/>
        </w:rPr>
        <w:t>, выявляемых в ходе внешнего государственного аудита (контроля), одобрен Ко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легией Счетной палаты РФ 18.12.2014, протокол № 63К (1009))</w:t>
      </w:r>
      <w:proofErr w:type="gramEnd"/>
    </w:p>
  </w:footnote>
  <w:footnote w:id="9">
    <w:p w:rsidR="001C401A" w:rsidRPr="00FC5EF1" w:rsidRDefault="001C401A" w:rsidP="001C401A">
      <w:pPr>
        <w:pStyle w:val="af5"/>
        <w:jc w:val="both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 w:rsidRPr="000E2806">
        <w:rPr>
          <w:rFonts w:ascii="Times New Roman" w:hAnsi="Times New Roman" w:cs="Times New Roman"/>
        </w:rPr>
        <w:t>Состояние автоматизации бюджетного (бухгалтерского) учета в муниципальных учреждениях сильно разни</w:t>
      </w:r>
      <w:r w:rsidRPr="000E2806">
        <w:rPr>
          <w:rFonts w:ascii="Times New Roman" w:hAnsi="Times New Roman" w:cs="Times New Roman"/>
        </w:rPr>
        <w:t>т</w:t>
      </w:r>
      <w:r w:rsidRPr="000E2806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. </w:t>
      </w:r>
      <w:r w:rsidRPr="000E2806">
        <w:rPr>
          <w:rFonts w:ascii="Times New Roman" w:hAnsi="Times New Roman" w:cs="Times New Roman"/>
        </w:rPr>
        <w:t>В</w:t>
      </w:r>
      <w:r w:rsidRPr="00FC5EF1">
        <w:rPr>
          <w:rFonts w:ascii="Times New Roman" w:hAnsi="Times New Roman" w:cs="Times New Roman"/>
        </w:rPr>
        <w:t xml:space="preserve"> 2018 году в целях централизации бюджетного (бухгалтерского) учета Администрацией Чудовского мун</w:t>
      </w:r>
      <w:r w:rsidRPr="00FC5EF1">
        <w:rPr>
          <w:rFonts w:ascii="Times New Roman" w:hAnsi="Times New Roman" w:cs="Times New Roman"/>
        </w:rPr>
        <w:t>и</w:t>
      </w:r>
      <w:r w:rsidRPr="00FC5EF1">
        <w:rPr>
          <w:rFonts w:ascii="Times New Roman" w:hAnsi="Times New Roman" w:cs="Times New Roman"/>
        </w:rPr>
        <w:t>ципального района создано муниципальное автономное учреждение «Центр обеспечения деятельности мун</w:t>
      </w:r>
      <w:r w:rsidRPr="00FC5EF1">
        <w:rPr>
          <w:rFonts w:ascii="Times New Roman" w:hAnsi="Times New Roman" w:cs="Times New Roman"/>
        </w:rPr>
        <w:t>и</w:t>
      </w:r>
      <w:r w:rsidRPr="00FC5EF1">
        <w:rPr>
          <w:rFonts w:ascii="Times New Roman" w:hAnsi="Times New Roman" w:cs="Times New Roman"/>
        </w:rPr>
        <w:t xml:space="preserve">ципальных образовательных организаций», в 2019 году создано муниципальное бюджетное учреждение «Центр </w:t>
      </w:r>
      <w:r w:rsidRPr="000E2806">
        <w:rPr>
          <w:rFonts w:ascii="Times New Roman" w:hAnsi="Times New Roman" w:cs="Times New Roman"/>
        </w:rPr>
        <w:t>обслуживания учреждений культуры». Успенское сельское поселение и Грузинское сельское поселение испол</w:t>
      </w:r>
      <w:r w:rsidRPr="000E2806">
        <w:rPr>
          <w:rFonts w:ascii="Times New Roman" w:hAnsi="Times New Roman" w:cs="Times New Roman"/>
        </w:rPr>
        <w:t>ь</w:t>
      </w:r>
      <w:r w:rsidRPr="000E2806">
        <w:rPr>
          <w:rFonts w:ascii="Times New Roman" w:hAnsi="Times New Roman" w:cs="Times New Roman"/>
        </w:rPr>
        <w:t>зуют для целей автоматизированного бухгалтерского (бюджетного) учета программный продукт « 1С Бухгалт</w:t>
      </w:r>
      <w:r w:rsidRPr="000E2806">
        <w:rPr>
          <w:rFonts w:ascii="Times New Roman" w:hAnsi="Times New Roman" w:cs="Times New Roman"/>
        </w:rPr>
        <w:t>е</w:t>
      </w:r>
      <w:r w:rsidRPr="000E2806"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</w:rPr>
        <w:t>я</w:t>
      </w:r>
      <w:r w:rsidRPr="000E2806">
        <w:rPr>
          <w:rFonts w:ascii="Times New Roman" w:hAnsi="Times New Roman" w:cs="Times New Roman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48BE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4CAF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3DF"/>
    <w:rsid w:val="000F4968"/>
    <w:rsid w:val="000F5889"/>
    <w:rsid w:val="00102AC0"/>
    <w:rsid w:val="0010550D"/>
    <w:rsid w:val="00105780"/>
    <w:rsid w:val="0010717B"/>
    <w:rsid w:val="00111B9C"/>
    <w:rsid w:val="001142F2"/>
    <w:rsid w:val="00120068"/>
    <w:rsid w:val="00120901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401A"/>
    <w:rsid w:val="001D2251"/>
    <w:rsid w:val="001E0B79"/>
    <w:rsid w:val="001E363C"/>
    <w:rsid w:val="001E4E3E"/>
    <w:rsid w:val="001F0BA6"/>
    <w:rsid w:val="001F38F3"/>
    <w:rsid w:val="00203BF6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1560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3E22"/>
    <w:rsid w:val="003940F7"/>
    <w:rsid w:val="003943F4"/>
    <w:rsid w:val="0039519A"/>
    <w:rsid w:val="0039525F"/>
    <w:rsid w:val="003A114A"/>
    <w:rsid w:val="003C38FA"/>
    <w:rsid w:val="003D283E"/>
    <w:rsid w:val="003D71FA"/>
    <w:rsid w:val="00404573"/>
    <w:rsid w:val="00405D36"/>
    <w:rsid w:val="00406CEE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D6557"/>
    <w:rsid w:val="004E29AC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9A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C00EA"/>
    <w:rsid w:val="006C5C7C"/>
    <w:rsid w:val="006D0895"/>
    <w:rsid w:val="006D29DB"/>
    <w:rsid w:val="006D76B2"/>
    <w:rsid w:val="006E0D41"/>
    <w:rsid w:val="006E7316"/>
    <w:rsid w:val="006E7CA5"/>
    <w:rsid w:val="006F22E1"/>
    <w:rsid w:val="007161E4"/>
    <w:rsid w:val="00724C37"/>
    <w:rsid w:val="00731C76"/>
    <w:rsid w:val="00732A82"/>
    <w:rsid w:val="00743A5A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42CD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199A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279C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90DCB"/>
    <w:rsid w:val="009961B9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255E1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E3D00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23138"/>
    <w:rsid w:val="00C3004A"/>
    <w:rsid w:val="00C30237"/>
    <w:rsid w:val="00C37EC8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B63C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D5E1F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4679E"/>
    <w:rsid w:val="00E50CA6"/>
    <w:rsid w:val="00E569D7"/>
    <w:rsid w:val="00E6590A"/>
    <w:rsid w:val="00E7125B"/>
    <w:rsid w:val="00E7193E"/>
    <w:rsid w:val="00E812EA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F1FD5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1C401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1C401A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0"/>
    <w:uiPriority w:val="99"/>
    <w:unhideWhenUsed/>
    <w:rsid w:val="001C40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1C401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1C401A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0"/>
    <w:uiPriority w:val="99"/>
    <w:unhideWhenUsed/>
    <w:rsid w:val="001C40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CB241-30BF-4D47-955C-97531782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8</cp:revision>
  <cp:lastPrinted>2021-03-24T09:05:00Z</cp:lastPrinted>
  <dcterms:created xsi:type="dcterms:W3CDTF">2021-03-23T13:56:00Z</dcterms:created>
  <dcterms:modified xsi:type="dcterms:W3CDTF">2021-03-24T09:05:00Z</dcterms:modified>
</cp:coreProperties>
</file>